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670" w:rsidRDefault="00793670">
      <w:pPr>
        <w:pStyle w:val="2"/>
      </w:pPr>
      <w:r>
        <w:t>Паспорт</w:t>
      </w:r>
    </w:p>
    <w:p w:rsidR="00793670" w:rsidRDefault="00793670">
      <w:pPr>
        <w:jc w:val="center"/>
        <w:rPr>
          <w:rFonts w:ascii="Georgia" w:hAnsi="Georgia"/>
          <w:b/>
          <w:sz w:val="56"/>
          <w:szCs w:val="56"/>
          <w:lang w:val="uk-UA"/>
        </w:rPr>
      </w:pPr>
      <w:r>
        <w:rPr>
          <w:rFonts w:ascii="Georgia" w:hAnsi="Georgia"/>
          <w:b/>
          <w:sz w:val="56"/>
          <w:szCs w:val="56"/>
          <w:lang w:val="uk-UA"/>
        </w:rPr>
        <w:t>комунального закладу</w:t>
      </w:r>
    </w:p>
    <w:p w:rsidR="00793670" w:rsidRDefault="00793670">
      <w:pPr>
        <w:jc w:val="center"/>
        <w:rPr>
          <w:rFonts w:ascii="Georgia" w:hAnsi="Georgia"/>
          <w:b/>
          <w:sz w:val="56"/>
          <w:szCs w:val="56"/>
          <w:lang w:val="uk-UA"/>
        </w:rPr>
      </w:pPr>
    </w:p>
    <w:p w:rsidR="00793670" w:rsidRDefault="00793670">
      <w:pPr>
        <w:pStyle w:val="a5"/>
      </w:pPr>
      <w:r>
        <w:t>„Прилуцький навчально-реабілітаційний центр”</w:t>
      </w:r>
    </w:p>
    <w:p w:rsidR="00793670" w:rsidRDefault="00793670">
      <w:pPr>
        <w:pStyle w:val="1"/>
      </w:pPr>
      <w:r>
        <w:t>Чернігівської обласної ради</w:t>
      </w:r>
    </w:p>
    <w:p w:rsidR="00793670" w:rsidRDefault="00F9606A">
      <w:pPr>
        <w:rPr>
          <w:rFonts w:ascii="Georgia" w:hAnsi="Georgia"/>
          <w:sz w:val="32"/>
          <w:szCs w:val="32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217170</wp:posOffset>
            </wp:positionV>
            <wp:extent cx="5375275" cy="3832225"/>
            <wp:effectExtent l="19050" t="0" r="0" b="0"/>
            <wp:wrapTight wrapText="bothSides">
              <wp:wrapPolygon edited="0">
                <wp:start x="-77" y="0"/>
                <wp:lineTo x="-77" y="21475"/>
                <wp:lineTo x="21587" y="21475"/>
                <wp:lineTo x="21587" y="0"/>
                <wp:lineTo x="-77" y="0"/>
              </wp:wrapPolygon>
            </wp:wrapTight>
            <wp:docPr id="6" name="Рисунок 6" descr="SAM_448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4480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670" w:rsidRDefault="00793670">
      <w:pPr>
        <w:jc w:val="center"/>
        <w:rPr>
          <w:sz w:val="52"/>
          <w:szCs w:val="52"/>
          <w:lang w:val="uk-UA"/>
        </w:rPr>
      </w:pPr>
    </w:p>
    <w:p w:rsidR="00793670" w:rsidRDefault="00793670">
      <w:pPr>
        <w:jc w:val="center"/>
        <w:rPr>
          <w:b/>
          <w:bCs/>
          <w:sz w:val="28"/>
          <w:lang w:val="uk-UA"/>
        </w:rPr>
      </w:pPr>
    </w:p>
    <w:p w:rsidR="00793670" w:rsidRDefault="00793670">
      <w:pPr>
        <w:jc w:val="center"/>
        <w:rPr>
          <w:b/>
          <w:bCs/>
          <w:sz w:val="28"/>
          <w:lang w:val="uk-UA"/>
        </w:rPr>
      </w:pPr>
    </w:p>
    <w:p w:rsidR="00793670" w:rsidRDefault="00793670">
      <w:pPr>
        <w:jc w:val="center"/>
        <w:rPr>
          <w:b/>
          <w:bCs/>
          <w:sz w:val="28"/>
          <w:lang w:val="uk-UA"/>
        </w:rPr>
      </w:pPr>
    </w:p>
    <w:p w:rsidR="00793670" w:rsidRDefault="00793670">
      <w:pPr>
        <w:jc w:val="center"/>
        <w:rPr>
          <w:b/>
          <w:bCs/>
          <w:sz w:val="28"/>
          <w:lang w:val="uk-UA"/>
        </w:rPr>
      </w:pPr>
    </w:p>
    <w:p w:rsidR="00793670" w:rsidRDefault="00793670">
      <w:pPr>
        <w:jc w:val="center"/>
        <w:rPr>
          <w:b/>
          <w:bCs/>
          <w:sz w:val="28"/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563D65" w:rsidRDefault="00563D65">
      <w:pPr>
        <w:pStyle w:val="3"/>
        <w:rPr>
          <w:lang w:val="uk-UA"/>
        </w:rPr>
      </w:pPr>
    </w:p>
    <w:p w:rsidR="00793670" w:rsidRDefault="00793670">
      <w:pPr>
        <w:pStyle w:val="3"/>
        <w:rPr>
          <w:lang w:val="uk-UA"/>
        </w:rPr>
      </w:pPr>
      <w:r>
        <w:t>Виховувати – не значить тільки годувати й</w:t>
      </w:r>
    </w:p>
    <w:p w:rsidR="00793670" w:rsidRDefault="00793670">
      <w:pPr>
        <w:jc w:val="center"/>
        <w:rPr>
          <w:sz w:val="28"/>
          <w:lang w:val="uk-UA"/>
        </w:rPr>
      </w:pPr>
      <w:r>
        <w:rPr>
          <w:b/>
          <w:bCs/>
          <w:sz w:val="28"/>
        </w:rPr>
        <w:t>пестити, але й дати напрямок серцю і розуму.</w:t>
      </w:r>
      <w:r>
        <w:rPr>
          <w:sz w:val="28"/>
        </w:rPr>
        <w:br/>
        <w:t>  </w:t>
      </w:r>
    </w:p>
    <w:p w:rsidR="00793670" w:rsidRDefault="00793670">
      <w:pPr>
        <w:jc w:val="center"/>
        <w:rPr>
          <w:sz w:val="28"/>
          <w:szCs w:val="32"/>
          <w:lang w:val="uk-UA"/>
        </w:rPr>
      </w:pPr>
      <w:r>
        <w:rPr>
          <w:sz w:val="28"/>
        </w:rPr>
        <w:t> </w:t>
      </w:r>
      <w:hyperlink r:id="rId8" w:history="1">
        <w:r>
          <w:rPr>
            <w:rStyle w:val="a6"/>
            <w:i/>
            <w:iCs/>
            <w:color w:val="auto"/>
            <w:sz w:val="28"/>
          </w:rPr>
          <w:t>Віссаріон БЄЛІНСЬКИЙ</w:t>
        </w:r>
      </w:hyperlink>
    </w:p>
    <w:p w:rsidR="00793670" w:rsidRDefault="00793670">
      <w:pPr>
        <w:rPr>
          <w:rFonts w:ascii="Georgia" w:hAnsi="Georgia"/>
          <w:sz w:val="32"/>
          <w:szCs w:val="32"/>
          <w:lang w:val="uk-UA"/>
        </w:rPr>
      </w:pPr>
    </w:p>
    <w:p w:rsidR="00563D65" w:rsidRDefault="00563D65">
      <w:pPr>
        <w:jc w:val="center"/>
        <w:rPr>
          <w:rFonts w:ascii="Georgia" w:hAnsi="Georgia"/>
          <w:sz w:val="32"/>
          <w:szCs w:val="32"/>
          <w:lang w:val="uk-UA"/>
        </w:rPr>
      </w:pPr>
    </w:p>
    <w:p w:rsidR="00563D65" w:rsidRDefault="00563D65">
      <w:pPr>
        <w:jc w:val="center"/>
        <w:rPr>
          <w:rFonts w:ascii="Georgia" w:hAnsi="Georgia"/>
          <w:sz w:val="32"/>
          <w:szCs w:val="32"/>
          <w:lang w:val="uk-UA"/>
        </w:rPr>
      </w:pPr>
    </w:p>
    <w:p w:rsidR="00563D65" w:rsidRDefault="00563D65">
      <w:pPr>
        <w:jc w:val="center"/>
        <w:rPr>
          <w:rFonts w:ascii="Georgia" w:hAnsi="Georgia"/>
          <w:sz w:val="32"/>
          <w:szCs w:val="32"/>
          <w:lang w:val="uk-UA"/>
        </w:rPr>
      </w:pPr>
    </w:p>
    <w:p w:rsidR="00563D65" w:rsidRDefault="00793670">
      <w:pPr>
        <w:jc w:val="center"/>
        <w:rPr>
          <w:rFonts w:ascii="Georgia" w:hAnsi="Georgia"/>
          <w:sz w:val="28"/>
          <w:szCs w:val="32"/>
          <w:lang w:val="uk-UA"/>
        </w:rPr>
      </w:pPr>
      <w:r>
        <w:rPr>
          <w:rFonts w:ascii="Georgia" w:hAnsi="Georgia"/>
          <w:sz w:val="32"/>
          <w:szCs w:val="32"/>
          <w:lang w:val="uk-UA"/>
        </w:rPr>
        <w:t>201</w:t>
      </w:r>
      <w:r>
        <w:rPr>
          <w:rFonts w:ascii="Georgia" w:hAnsi="Georgia"/>
          <w:sz w:val="28"/>
          <w:szCs w:val="32"/>
          <w:lang w:val="uk-UA"/>
        </w:rPr>
        <w:t>4</w:t>
      </w:r>
    </w:p>
    <w:p w:rsidR="00793670" w:rsidRDefault="00563D65" w:rsidP="00563D65">
      <w:pPr>
        <w:jc w:val="center"/>
        <w:rPr>
          <w:sz w:val="28"/>
          <w:szCs w:val="28"/>
          <w:lang w:val="uk-UA"/>
        </w:rPr>
      </w:pPr>
      <w:r>
        <w:rPr>
          <w:rFonts w:ascii="Georgia" w:hAnsi="Georgia"/>
          <w:sz w:val="28"/>
          <w:szCs w:val="32"/>
          <w:lang w:val="uk-UA"/>
        </w:rPr>
        <w:br w:type="page"/>
      </w:r>
      <w:r w:rsidR="00793670">
        <w:rPr>
          <w:b/>
          <w:sz w:val="28"/>
          <w:szCs w:val="28"/>
          <w:lang w:val="uk-UA"/>
        </w:rPr>
        <w:lastRenderedPageBreak/>
        <w:t>1.</w:t>
      </w:r>
      <w:r w:rsidR="00793670">
        <w:rPr>
          <w:b/>
          <w:i/>
          <w:iCs/>
          <w:sz w:val="28"/>
          <w:szCs w:val="28"/>
          <w:lang w:val="uk-UA"/>
        </w:rPr>
        <w:t>Заклад</w:t>
      </w:r>
      <w:r w:rsidR="00793670">
        <w:rPr>
          <w:b/>
          <w:i/>
          <w:sz w:val="28"/>
          <w:szCs w:val="28"/>
          <w:lang w:val="uk-UA"/>
        </w:rPr>
        <w:t xml:space="preserve"> створений шляхом реорганізації Прилуцького дошкільного дитячого будинку</w:t>
      </w:r>
      <w:r w:rsidR="00793670">
        <w:rPr>
          <w:b/>
          <w:sz w:val="28"/>
          <w:szCs w:val="28"/>
          <w:lang w:val="uk-UA"/>
        </w:rPr>
        <w:t xml:space="preserve">  у  квітні  2013 року  </w:t>
      </w:r>
      <w:r w:rsidR="00793670">
        <w:rPr>
          <w:bCs/>
          <w:sz w:val="28"/>
          <w:szCs w:val="28"/>
          <w:lang w:val="uk-UA"/>
        </w:rPr>
        <w:t>(рішення 10-ї сесії шостого скликання Чернігівської обласної ради від 28 серпня 2012 року)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2. </w:t>
      </w:r>
      <w:r>
        <w:rPr>
          <w:b/>
          <w:i/>
          <w:sz w:val="28"/>
          <w:szCs w:val="28"/>
          <w:lang w:val="uk-UA"/>
        </w:rPr>
        <w:t>Форма власності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–комунальна</w:t>
      </w:r>
    </w:p>
    <w:p w:rsidR="00793670" w:rsidRDefault="00793670">
      <w:pPr>
        <w:jc w:val="both"/>
        <w:rPr>
          <w:b/>
          <w:bCs/>
          <w:color w:val="0000FF"/>
          <w:sz w:val="28"/>
          <w:szCs w:val="28"/>
          <w:u w:val="single"/>
          <w:lang w:val="uk-UA"/>
        </w:rPr>
      </w:pPr>
      <w:r>
        <w:rPr>
          <w:b/>
          <w:bCs/>
          <w:sz w:val="28"/>
          <w:szCs w:val="28"/>
          <w:lang w:val="uk-UA"/>
        </w:rPr>
        <w:t>3.</w:t>
      </w:r>
      <w:r>
        <w:rPr>
          <w:b/>
          <w:bCs/>
          <w:i/>
          <w:iCs/>
          <w:sz w:val="28"/>
          <w:szCs w:val="28"/>
          <w:lang w:val="uk-UA"/>
        </w:rPr>
        <w:t>Юридична адреса</w:t>
      </w:r>
      <w:r>
        <w:rPr>
          <w:sz w:val="28"/>
          <w:szCs w:val="28"/>
          <w:lang w:val="uk-UA"/>
        </w:rPr>
        <w:t>: вул.Богунська, 1-А, м.Прилуки Чернігівської обл.. 17500</w:t>
      </w:r>
      <w:r>
        <w:rPr>
          <w:b/>
          <w:bCs/>
          <w:color w:val="0000FF"/>
          <w:sz w:val="28"/>
          <w:szCs w:val="28"/>
          <w:u w:val="single"/>
        </w:rPr>
        <w:t xml:space="preserve"> </w:t>
      </w:r>
    </w:p>
    <w:p w:rsidR="00793670" w:rsidRPr="00AA50FF" w:rsidRDefault="00793670">
      <w:pPr>
        <w:jc w:val="both"/>
        <w:rPr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Тел</w:t>
      </w:r>
      <w:r>
        <w:rPr>
          <w:i/>
          <w:iCs/>
          <w:sz w:val="28"/>
          <w:szCs w:val="28"/>
          <w:u w:val="single"/>
        </w:rPr>
        <w:t>.</w:t>
      </w:r>
      <w:r>
        <w:rPr>
          <w:b/>
          <w:bCs/>
          <w:i/>
          <w:iCs/>
          <w:sz w:val="28"/>
          <w:szCs w:val="28"/>
          <w:u w:val="single"/>
        </w:rPr>
        <w:t>/факс</w:t>
      </w:r>
      <w:r w:rsidR="00563D65">
        <w:rPr>
          <w:b/>
          <w:bCs/>
          <w:i/>
          <w:iCs/>
          <w:sz w:val="28"/>
          <w:szCs w:val="28"/>
          <w:u w:val="single"/>
          <w:lang w:val="uk-UA"/>
        </w:rPr>
        <w:t xml:space="preserve"> (04637) 5-31-12</w:t>
      </w:r>
      <w:r w:rsidR="00563D65">
        <w:rPr>
          <w:b/>
          <w:bCs/>
          <w:i/>
          <w:iCs/>
          <w:sz w:val="28"/>
          <w:szCs w:val="28"/>
          <w:lang w:val="uk-UA"/>
        </w:rPr>
        <w:t xml:space="preserve">, </w:t>
      </w:r>
      <w:r w:rsidR="00563D65">
        <w:rPr>
          <w:b/>
          <w:bCs/>
          <w:i/>
          <w:iCs/>
          <w:sz w:val="28"/>
          <w:szCs w:val="28"/>
          <w:u w:val="single"/>
          <w:lang w:val="en-US"/>
        </w:rPr>
        <w:t>prilukidb</w:t>
      </w:r>
      <w:r w:rsidR="00563D65" w:rsidRPr="00AA50FF">
        <w:rPr>
          <w:b/>
          <w:bCs/>
          <w:i/>
          <w:iCs/>
          <w:sz w:val="28"/>
          <w:szCs w:val="28"/>
          <w:u w:val="single"/>
        </w:rPr>
        <w:t>@</w:t>
      </w:r>
      <w:r w:rsidR="00563D65">
        <w:rPr>
          <w:b/>
          <w:bCs/>
          <w:i/>
          <w:iCs/>
          <w:sz w:val="28"/>
          <w:szCs w:val="28"/>
          <w:u w:val="single"/>
          <w:lang w:val="en-US"/>
        </w:rPr>
        <w:t>mail</w:t>
      </w:r>
      <w:r w:rsidR="00563D65" w:rsidRPr="00AA50FF">
        <w:rPr>
          <w:b/>
          <w:bCs/>
          <w:i/>
          <w:iCs/>
          <w:sz w:val="28"/>
          <w:szCs w:val="28"/>
          <w:u w:val="single"/>
        </w:rPr>
        <w:t>.</w:t>
      </w:r>
      <w:r w:rsidR="00563D65">
        <w:rPr>
          <w:b/>
          <w:bCs/>
          <w:i/>
          <w:iCs/>
          <w:sz w:val="28"/>
          <w:szCs w:val="28"/>
          <w:u w:val="single"/>
          <w:lang w:val="en-US"/>
        </w:rPr>
        <w:t>ru</w:t>
      </w:r>
    </w:p>
    <w:p w:rsidR="00793670" w:rsidRDefault="00793670">
      <w:pPr>
        <w:jc w:val="both"/>
        <w:rPr>
          <w:b/>
          <w:bCs/>
          <w:i/>
          <w:iCs/>
          <w:sz w:val="28"/>
          <w:szCs w:val="28"/>
          <w:lang w:val="uk-UA"/>
        </w:rPr>
      </w:pP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4.Шефи НРЦ: </w:t>
      </w:r>
      <w:r>
        <w:rPr>
          <w:sz w:val="28"/>
          <w:szCs w:val="28"/>
          <w:lang w:val="uk-UA"/>
        </w:rPr>
        <w:t>тютюнова компанія</w:t>
      </w:r>
      <w:r w:rsidR="00624283">
        <w:rPr>
          <w:sz w:val="28"/>
          <w:szCs w:val="28"/>
          <w:lang w:val="uk-UA"/>
        </w:rPr>
        <w:t xml:space="preserve"> «В.А.Т. – Прилуки».</w:t>
      </w:r>
    </w:p>
    <w:p w:rsidR="00793670" w:rsidRDefault="00793670">
      <w:pPr>
        <w:jc w:val="both"/>
        <w:rPr>
          <w:b/>
          <w:bCs/>
          <w:sz w:val="28"/>
          <w:szCs w:val="28"/>
          <w:lang w:val="uk-UA"/>
        </w:rPr>
      </w:pPr>
    </w:p>
    <w:p w:rsidR="00793670" w:rsidRDefault="00793670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5. Ми співпрацюємо:</w:t>
      </w:r>
    </w:p>
    <w:p w:rsidR="00563D65" w:rsidRPr="00AA50FF" w:rsidRDefault="00793670" w:rsidP="00563D65">
      <w:pPr>
        <w:pStyle w:val="20"/>
        <w:rPr>
          <w:bCs w:val="0"/>
          <w:iCs w:val="0"/>
        </w:rPr>
      </w:pPr>
      <w:r w:rsidRPr="00563D65">
        <w:rPr>
          <w:bCs w:val="0"/>
          <w:iCs w:val="0"/>
        </w:rPr>
        <w:t>-</w:t>
      </w:r>
      <w:r w:rsidR="00563D65" w:rsidRPr="00AA50FF">
        <w:rPr>
          <w:bCs w:val="0"/>
          <w:iCs w:val="0"/>
        </w:rPr>
        <w:t xml:space="preserve"> </w:t>
      </w:r>
      <w:r w:rsidR="00563D65">
        <w:rPr>
          <w:bCs w:val="0"/>
          <w:iCs w:val="0"/>
        </w:rPr>
        <w:t>у</w:t>
      </w:r>
      <w:r w:rsidRPr="00563D65">
        <w:rPr>
          <w:bCs w:val="0"/>
          <w:iCs w:val="0"/>
        </w:rPr>
        <w:t>правління</w:t>
      </w:r>
      <w:r>
        <w:rPr>
          <w:bCs w:val="0"/>
          <w:iCs w:val="0"/>
        </w:rPr>
        <w:t xml:space="preserve"> освіти і науки Чернігівської облдержадміністрації;</w:t>
      </w:r>
    </w:p>
    <w:p w:rsidR="00793670" w:rsidRDefault="00793670" w:rsidP="00563D65">
      <w:pPr>
        <w:pStyle w:val="20"/>
      </w:pPr>
      <w:r>
        <w:rPr>
          <w:bCs w:val="0"/>
          <w:iCs w:val="0"/>
        </w:rPr>
        <w:t>- обласна психолого-медико-педагогічна  консультація;</w:t>
      </w:r>
      <w:r>
        <w:t xml:space="preserve"> </w:t>
      </w:r>
    </w:p>
    <w:p w:rsidR="00793670" w:rsidRDefault="00793670">
      <w:pPr>
        <w:pStyle w:val="20"/>
        <w:rPr>
          <w:bCs w:val="0"/>
          <w:iCs w:val="0"/>
        </w:rPr>
      </w:pPr>
      <w:r>
        <w:t>- Прилуцький   міський  центр   соціальних служб  для сім’ї, дітей та молоді</w:t>
      </w:r>
      <w:r w:rsidR="00563D65">
        <w:t>;</w:t>
      </w:r>
    </w:p>
    <w:p w:rsidR="00793670" w:rsidRDefault="00793670">
      <w:pPr>
        <w:pStyle w:val="20"/>
        <w:rPr>
          <w:bCs w:val="0"/>
          <w:iCs w:val="0"/>
        </w:rPr>
      </w:pPr>
      <w:r>
        <w:rPr>
          <w:bCs w:val="0"/>
          <w:iCs w:val="0"/>
        </w:rPr>
        <w:t xml:space="preserve">- </w:t>
      </w:r>
      <w:r w:rsidR="00A25D18">
        <w:rPr>
          <w:bCs w:val="0"/>
          <w:iCs w:val="0"/>
        </w:rPr>
        <w:t>С</w:t>
      </w:r>
      <w:r>
        <w:rPr>
          <w:bCs w:val="0"/>
          <w:iCs w:val="0"/>
        </w:rPr>
        <w:t>лужб</w:t>
      </w:r>
      <w:r w:rsidR="006C3EF7">
        <w:rPr>
          <w:bCs w:val="0"/>
          <w:iCs w:val="0"/>
        </w:rPr>
        <w:t>а</w:t>
      </w:r>
      <w:r>
        <w:rPr>
          <w:bCs w:val="0"/>
          <w:iCs w:val="0"/>
        </w:rPr>
        <w:t xml:space="preserve"> в справах дітей</w:t>
      </w:r>
      <w:r w:rsidR="00A25D18">
        <w:rPr>
          <w:bCs w:val="0"/>
          <w:iCs w:val="0"/>
        </w:rPr>
        <w:t xml:space="preserve"> Прилуцької міської ради</w:t>
      </w:r>
      <w:r w:rsidR="00563D65">
        <w:rPr>
          <w:bCs w:val="0"/>
          <w:iCs w:val="0"/>
        </w:rPr>
        <w:t>;</w:t>
      </w:r>
    </w:p>
    <w:p w:rsidR="00793670" w:rsidRDefault="00793670">
      <w:pPr>
        <w:pStyle w:val="20"/>
        <w:rPr>
          <w:bCs w:val="0"/>
          <w:iCs w:val="0"/>
        </w:rPr>
      </w:pPr>
      <w:r>
        <w:rPr>
          <w:bCs w:val="0"/>
          <w:iCs w:val="0"/>
        </w:rPr>
        <w:t>- Прилуцька  спеціальна  загальноосвітня  школа-інтернат;</w:t>
      </w:r>
    </w:p>
    <w:p w:rsidR="00793670" w:rsidRDefault="00793670">
      <w:pPr>
        <w:pStyle w:val="20"/>
        <w:rPr>
          <w:bCs w:val="0"/>
          <w:iCs w:val="0"/>
        </w:rPr>
      </w:pPr>
      <w:r>
        <w:rPr>
          <w:bCs w:val="0"/>
          <w:iCs w:val="0"/>
        </w:rPr>
        <w:t>- Прилуцький Центр творчості дітей та юнацтва;</w:t>
      </w:r>
    </w:p>
    <w:p w:rsidR="00793670" w:rsidRDefault="00793670">
      <w:pPr>
        <w:pStyle w:val="20"/>
        <w:rPr>
          <w:bCs w:val="0"/>
          <w:iCs w:val="0"/>
        </w:rPr>
      </w:pPr>
      <w:r>
        <w:rPr>
          <w:bCs w:val="0"/>
          <w:iCs w:val="0"/>
        </w:rPr>
        <w:t>- Прилуцький гуманітарно-педагогічний коледж;</w:t>
      </w:r>
    </w:p>
    <w:p w:rsidR="00793670" w:rsidRDefault="00793670">
      <w:pPr>
        <w:pStyle w:val="20"/>
        <w:rPr>
          <w:bCs w:val="0"/>
          <w:iCs w:val="0"/>
        </w:rPr>
      </w:pPr>
      <w:r>
        <w:rPr>
          <w:bCs w:val="0"/>
          <w:iCs w:val="0"/>
        </w:rPr>
        <w:t>- ДНЗ №29 м.Прилук</w:t>
      </w:r>
    </w:p>
    <w:p w:rsidR="00793670" w:rsidRDefault="00793670">
      <w:pPr>
        <w:jc w:val="both"/>
        <w:rPr>
          <w:sz w:val="28"/>
          <w:szCs w:val="28"/>
          <w:lang w:val="uk-UA"/>
        </w:rPr>
      </w:pPr>
    </w:p>
    <w:p w:rsidR="00793670" w:rsidRDefault="00793670">
      <w:pPr>
        <w:jc w:val="both"/>
        <w:rPr>
          <w:i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</w:t>
      </w:r>
      <w:r>
        <w:rPr>
          <w:b/>
          <w:iCs/>
          <w:sz w:val="28"/>
          <w:szCs w:val="28"/>
          <w:lang w:val="uk-UA"/>
        </w:rPr>
        <w:t xml:space="preserve">. Проблема, над якою   працює колектив навчально-реабілітаційного центру </w:t>
      </w:r>
      <w:r>
        <w:rPr>
          <w:iCs/>
          <w:sz w:val="28"/>
          <w:szCs w:val="28"/>
          <w:lang w:val="uk-UA"/>
        </w:rPr>
        <w:t>:</w:t>
      </w: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„</w:t>
      </w:r>
      <w:r>
        <w:rPr>
          <w:b/>
          <w:i/>
          <w:sz w:val="28"/>
          <w:szCs w:val="28"/>
          <w:lang w:val="uk-UA"/>
        </w:rPr>
        <w:t>Комплексна реабілітація дітей з психофізичними вадами в умовах навчально-реабілітаційного центру”</w:t>
      </w:r>
      <w:r>
        <w:rPr>
          <w:b/>
          <w:sz w:val="28"/>
          <w:szCs w:val="28"/>
          <w:lang w:val="uk-UA"/>
        </w:rPr>
        <w:t xml:space="preserve"> </w:t>
      </w:r>
    </w:p>
    <w:p w:rsidR="00793670" w:rsidRDefault="00793670" w:rsidP="00FA7600">
      <w:pPr>
        <w:ind w:left="1980"/>
        <w:jc w:val="both"/>
        <w:rPr>
          <w:sz w:val="28"/>
          <w:szCs w:val="28"/>
          <w:lang w:val="uk-UA"/>
        </w:rPr>
      </w:pP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Кадрове забезпечення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Директор навчально-реабілітаційного центру</w:t>
      </w:r>
      <w:r>
        <w:rPr>
          <w:sz w:val="28"/>
          <w:szCs w:val="28"/>
          <w:lang w:val="uk-UA"/>
        </w:rPr>
        <w:t xml:space="preserve"> – Гусаченко Світлана Володимирівна, спеціаліст вищої категорії, педагогічний стаж - , стаж роботи на даній посаді –  7 років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Заступник директора з навчально-виховної роботи</w:t>
      </w:r>
      <w:r>
        <w:rPr>
          <w:sz w:val="28"/>
          <w:szCs w:val="28"/>
          <w:lang w:val="uk-UA"/>
        </w:rPr>
        <w:t>– Привалова Ольга Василівна, спеціаліст вищої категорії, вихователь-методист, відмінник освіти України, педагогічний стаж – 33 роки, стаж роботи на посаді – 2 роки.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Практичний психолог – </w:t>
      </w:r>
      <w:r>
        <w:rPr>
          <w:sz w:val="28"/>
          <w:szCs w:val="28"/>
          <w:lang w:val="uk-UA"/>
        </w:rPr>
        <w:t>Васько Алла Миколаївна, спеціаліст вищої категорії, педагогічний стаж - 18 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Соціальний педагог</w:t>
      </w:r>
      <w:r>
        <w:rPr>
          <w:sz w:val="28"/>
          <w:szCs w:val="28"/>
          <w:lang w:val="uk-UA"/>
        </w:rPr>
        <w:t xml:space="preserve"> – Ведмідська Наталя Григорівна, 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спеціаліст ІІ категорії, стаж педагогічної роботи – 9 років.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Вчителі – логопеди</w:t>
      </w:r>
      <w:r>
        <w:rPr>
          <w:sz w:val="28"/>
          <w:szCs w:val="28"/>
          <w:lang w:val="uk-UA"/>
        </w:rPr>
        <w:t xml:space="preserve">:– 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Халдай Лариса Миколаївна, спеціаліст вищої категорії, стаж педагогічної роботи – 3</w:t>
      </w:r>
      <w:r w:rsidR="006C3EF7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 років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Сердюченко Наталія Вікторівна, спеціаліст вищої категорії, стаж педагогічної роботи – 32 роки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Вчитель-дефектолог</w:t>
      </w:r>
      <w:r>
        <w:rPr>
          <w:sz w:val="28"/>
          <w:szCs w:val="28"/>
          <w:lang w:val="uk-UA"/>
        </w:rPr>
        <w:t xml:space="preserve"> - Тищенко Тетяна Михайлівна, спеціаліст вищої категорії, стаж педагогічної роботи –  26 років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Керівник гуртка “Комп’ютерна грамота”</w:t>
      </w:r>
      <w:r>
        <w:rPr>
          <w:sz w:val="28"/>
          <w:szCs w:val="28"/>
          <w:lang w:val="uk-UA"/>
        </w:rPr>
        <w:t xml:space="preserve"> – Петренко Світлана Володимирівна,  спеціаліст, стаж педагогічної роботи –  1</w:t>
      </w:r>
      <w:r w:rsidR="00563D65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 років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Вчитель-реабілітолог з фізичної реабілітації </w:t>
      </w:r>
      <w:r>
        <w:rPr>
          <w:sz w:val="28"/>
          <w:szCs w:val="28"/>
          <w:lang w:val="uk-UA"/>
        </w:rPr>
        <w:t>– Котеленець Антон Миколайович, спеціаліст, стаж педагогічної роботи - 3 роки.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t xml:space="preserve">Музичний керівник : </w:t>
      </w:r>
      <w:r>
        <w:rPr>
          <w:sz w:val="28"/>
          <w:szCs w:val="28"/>
          <w:lang w:val="uk-UA"/>
        </w:rPr>
        <w:t>Малюга Ольга Вікторівна, спеціаліст, стаж педагогічної роботи 3 роки.</w:t>
      </w:r>
    </w:p>
    <w:p w:rsidR="00793670" w:rsidRDefault="00793670">
      <w:pPr>
        <w:pStyle w:val="4"/>
      </w:pPr>
      <w:r>
        <w:lastRenderedPageBreak/>
        <w:t xml:space="preserve">Вчителі початкової освіти – </w:t>
      </w:r>
    </w:p>
    <w:p w:rsidR="00793670" w:rsidRDefault="00793670">
      <w:pPr>
        <w:pStyle w:val="5"/>
      </w:pPr>
      <w:r>
        <w:t>Музиченко  Тетяна Борисівна – спеціаліст, стаж педагогічної роботи 17 років;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Овдієнко Ярослава В’ячеславівна  - спеціаліст, стаж педагогічної роботи 1 місяць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Загальна кількість педагогічних працівників</w:t>
      </w:r>
      <w:r>
        <w:rPr>
          <w:sz w:val="28"/>
          <w:szCs w:val="28"/>
          <w:lang w:val="uk-UA"/>
        </w:rPr>
        <w:t xml:space="preserve"> – 35, у  тому числі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з вищою освітою – 26, середньою педагогічною – 9;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мають педагогічні звання „Вихователь-методист” – 2;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нагороджені нагрудним знаком „Відмінник освіти України” – 1;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вищу кваліфікаційну категорію мають 7 педагогів,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кваліфікаційну категорію „спеціаліст першої категорії” – 8;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кваліфікаційну категорію „спеціаліст другої категорії” – 5;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кваліфікаційну категорію „спеціаліст” -15.</w:t>
      </w:r>
    </w:p>
    <w:p w:rsidR="00793670" w:rsidRDefault="00793670">
      <w:pPr>
        <w:jc w:val="both"/>
        <w:rPr>
          <w:iCs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Обслуговуючий персонал –</w:t>
      </w:r>
      <w:r>
        <w:rPr>
          <w:iCs/>
          <w:sz w:val="28"/>
          <w:szCs w:val="28"/>
          <w:lang w:val="uk-UA"/>
        </w:rPr>
        <w:t xml:space="preserve">  51. </w:t>
      </w: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Дитячий контингент:</w:t>
      </w:r>
    </w:p>
    <w:p w:rsidR="00793670" w:rsidRDefault="00793670">
      <w:pPr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Дитячий контингент навчається та виховується відповідно  Статуту НРЦ (затверджений наказом начальника управління освіти і науки  Чернігівської облдержадміністрації А.А.Заліським від 29 жовтня 2012 року №443) в двох структурних підрозділах : шкільному та дошкільному.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 xml:space="preserve">Шкільний підрозділ являє собою спеціальну загальноосвітню школу-інтернат І ступеню, </w:t>
      </w:r>
      <w:r>
        <w:rPr>
          <w:sz w:val="28"/>
          <w:szCs w:val="28"/>
          <w:lang w:val="uk-UA"/>
        </w:rPr>
        <w:t>кількість  функціонуючих класів –2.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виховних груп  НРЦ – 6, з них: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дошкільних виховних груп : 5 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виховна група для школярів (учні молодших класів) – 1.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вихованців Центру - 54, з них: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-діти-сироти  – 0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-діти, позбавлені батьківського піклування - 9 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-діти –інваліди – 21;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діти, що знаходяться під опікою сім’ї  -1;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-діти, які перебувають за заявами батьків - 45.</w:t>
      </w:r>
    </w:p>
    <w:p w:rsidR="00793670" w:rsidRDefault="00793670">
      <w:pPr>
        <w:jc w:val="both"/>
        <w:rPr>
          <w:sz w:val="28"/>
          <w:szCs w:val="28"/>
          <w:lang w:val="uk-UA"/>
        </w:rPr>
      </w:pP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</w:t>
      </w:r>
      <w:r>
        <w:rPr>
          <w:b/>
          <w:i/>
          <w:sz w:val="28"/>
          <w:szCs w:val="28"/>
          <w:lang w:val="uk-UA"/>
        </w:rPr>
        <w:t>Матеріально-технічна база</w:t>
      </w:r>
    </w:p>
    <w:p w:rsidR="00793670" w:rsidRDefault="00793670">
      <w:pPr>
        <w:jc w:val="both"/>
        <w:rPr>
          <w:bCs/>
          <w:iCs/>
          <w:sz w:val="28"/>
          <w:szCs w:val="28"/>
          <w:lang w:val="uk-UA"/>
        </w:rPr>
      </w:pPr>
      <w:r>
        <w:rPr>
          <w:bCs/>
          <w:iCs/>
          <w:sz w:val="28"/>
          <w:szCs w:val="28"/>
          <w:lang w:val="uk-UA"/>
        </w:rPr>
        <w:t>Центр розташовано в приміщенні блочного типу.</w:t>
      </w:r>
    </w:p>
    <w:p w:rsidR="00793670" w:rsidRDefault="00F9606A">
      <w:pPr>
        <w:jc w:val="both"/>
        <w:rPr>
          <w:bCs/>
          <w:i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420370</wp:posOffset>
            </wp:positionV>
            <wp:extent cx="3327400" cy="2496185"/>
            <wp:effectExtent l="19050" t="0" r="6350" b="0"/>
            <wp:wrapTight wrapText="bothSides">
              <wp:wrapPolygon edited="0">
                <wp:start x="-124" y="0"/>
                <wp:lineTo x="-124" y="21430"/>
                <wp:lineTo x="21641" y="21430"/>
                <wp:lineTo x="21641" y="0"/>
                <wp:lineTo x="-124" y="0"/>
              </wp:wrapPolygon>
            </wp:wrapTight>
            <wp:docPr id="31" name="Рисунок 31" descr="SAM_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M_585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3508375</wp:posOffset>
            </wp:positionH>
            <wp:positionV relativeFrom="paragraph">
              <wp:posOffset>424180</wp:posOffset>
            </wp:positionV>
            <wp:extent cx="3286125" cy="2464435"/>
            <wp:effectExtent l="19050" t="0" r="9525" b="0"/>
            <wp:wrapTight wrapText="bothSides">
              <wp:wrapPolygon edited="0">
                <wp:start x="-125" y="0"/>
                <wp:lineTo x="-125" y="21372"/>
                <wp:lineTo x="21663" y="21372"/>
                <wp:lineTo x="21663" y="0"/>
                <wp:lineTo x="-125" y="0"/>
              </wp:wrapPolygon>
            </wp:wrapTight>
            <wp:docPr id="30" name="Рисунок 30" descr="SAM_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M_58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670">
        <w:rPr>
          <w:bCs/>
          <w:iCs/>
          <w:sz w:val="28"/>
          <w:szCs w:val="28"/>
          <w:lang w:val="uk-UA"/>
        </w:rPr>
        <w:t>Шкільний структурний підрозділ  має два приміщення для класів на 1 поверсі, туалетну кімнату,  має окремий вихід.</w:t>
      </w:r>
    </w:p>
    <w:p w:rsidR="00DF10E9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-175260</wp:posOffset>
            </wp:positionV>
            <wp:extent cx="3325495" cy="2494280"/>
            <wp:effectExtent l="19050" t="0" r="8255" b="0"/>
            <wp:wrapTight wrapText="bothSides">
              <wp:wrapPolygon edited="0">
                <wp:start x="-124" y="0"/>
                <wp:lineTo x="-124" y="21446"/>
                <wp:lineTo x="21654" y="21446"/>
                <wp:lineTo x="21654" y="0"/>
                <wp:lineTo x="-124" y="0"/>
              </wp:wrapPolygon>
            </wp:wrapTight>
            <wp:docPr id="41" name="Рисунок 41" descr="SAM_5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AM_5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-175260</wp:posOffset>
            </wp:positionV>
            <wp:extent cx="3325495" cy="2494280"/>
            <wp:effectExtent l="19050" t="0" r="8255" b="0"/>
            <wp:wrapTight wrapText="bothSides">
              <wp:wrapPolygon edited="0">
                <wp:start x="-124" y="0"/>
                <wp:lineTo x="-124" y="21446"/>
                <wp:lineTo x="21654" y="21446"/>
                <wp:lineTo x="21654" y="0"/>
                <wp:lineTo x="-124" y="0"/>
              </wp:wrapPolygon>
            </wp:wrapTight>
            <wp:docPr id="23" name="Рисунок 23" descr="20140225_11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40225_1137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Кількість приміщень для дошкільних  спецгруп – 5.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Приміщення для дошкільних спецгруп мають такі кімнати: роздягальна, ігрова, умивальна, санвузол, ванна кімната.</w:t>
      </w:r>
    </w:p>
    <w:p w:rsidR="00DF10E9" w:rsidRDefault="00DF10E9">
      <w:pPr>
        <w:jc w:val="both"/>
        <w:rPr>
          <w:sz w:val="28"/>
          <w:szCs w:val="28"/>
          <w:lang w:val="uk-UA"/>
        </w:rPr>
      </w:pP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Всі спецгрупи мають окремий вихід.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Центрі  функціонує музично-спортивний зал, комп’ютерно-ігровий клас, сенсорна кімната  із сухим басейном, фітобар з з аромалампою, кабінет ЛФК з дитячими тренажерами, батутом та профілактором Євмінова, кабінети практичного психолога, вчителів-логопедів та вчителя-дефектолога, соціального педагога, кабінет психологічного розвантаження, методичний кабінет, кабінет лікаря-педіатра, масажний кабінет, приміщення для  гідромасажної  ванни, фізіотерапевтичний кабінет, ізолятор, загальна їдальня, загальні спальні (три приміщення на І поверсі), пральня (три приміщення), харчоблок(три приміщення).</w:t>
      </w:r>
    </w:p>
    <w:p w:rsidR="0026432F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371475</wp:posOffset>
            </wp:positionV>
            <wp:extent cx="4289425" cy="3216275"/>
            <wp:effectExtent l="19050" t="0" r="0" b="0"/>
            <wp:wrapTight wrapText="bothSides">
              <wp:wrapPolygon edited="0">
                <wp:start x="-96" y="0"/>
                <wp:lineTo x="-96" y="21493"/>
                <wp:lineTo x="21584" y="21493"/>
                <wp:lineTo x="21584" y="0"/>
                <wp:lineTo x="-96" y="0"/>
              </wp:wrapPolygon>
            </wp:wrapTight>
            <wp:docPr id="22" name="Рисунок 22" descr="DSC0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SC0247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2F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168275</wp:posOffset>
            </wp:positionV>
            <wp:extent cx="2413000" cy="3216275"/>
            <wp:effectExtent l="19050" t="0" r="6350" b="0"/>
            <wp:wrapTight wrapText="bothSides">
              <wp:wrapPolygon edited="0">
                <wp:start x="-171" y="0"/>
                <wp:lineTo x="-171" y="21493"/>
                <wp:lineTo x="21657" y="21493"/>
                <wp:lineTo x="21657" y="0"/>
                <wp:lineTo x="-171" y="0"/>
              </wp:wrapPolygon>
            </wp:wrapTight>
            <wp:docPr id="21" name="Рисунок 21" descr="20131112_11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31112_1121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2F" w:rsidRDefault="0026432F">
      <w:pPr>
        <w:jc w:val="both"/>
        <w:rPr>
          <w:sz w:val="28"/>
          <w:szCs w:val="28"/>
          <w:lang w:val="uk-UA"/>
        </w:rPr>
      </w:pPr>
    </w:p>
    <w:p w:rsidR="0026432F" w:rsidRDefault="0026432F">
      <w:pPr>
        <w:jc w:val="both"/>
        <w:rPr>
          <w:sz w:val="28"/>
          <w:szCs w:val="28"/>
          <w:lang w:val="uk-UA"/>
        </w:rPr>
      </w:pPr>
    </w:p>
    <w:p w:rsidR="0026432F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-234315</wp:posOffset>
            </wp:positionV>
            <wp:extent cx="3463925" cy="2598420"/>
            <wp:effectExtent l="19050" t="0" r="3175" b="0"/>
            <wp:wrapTight wrapText="bothSides">
              <wp:wrapPolygon edited="0">
                <wp:start x="-119" y="0"/>
                <wp:lineTo x="-119" y="21378"/>
                <wp:lineTo x="21620" y="21378"/>
                <wp:lineTo x="21620" y="0"/>
                <wp:lineTo x="-119" y="0"/>
              </wp:wrapPolygon>
            </wp:wrapTight>
            <wp:docPr id="18" name="Рисунок 18" descr="SAM_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_51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25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-234315</wp:posOffset>
            </wp:positionV>
            <wp:extent cx="3481070" cy="2611755"/>
            <wp:effectExtent l="19050" t="0" r="5080" b="0"/>
            <wp:wrapTight wrapText="bothSides">
              <wp:wrapPolygon edited="0">
                <wp:start x="-118" y="0"/>
                <wp:lineTo x="-118" y="21427"/>
                <wp:lineTo x="21632" y="21427"/>
                <wp:lineTo x="21632" y="0"/>
                <wp:lineTo x="-118" y="0"/>
              </wp:wrapPolygon>
            </wp:wrapTight>
            <wp:docPr id="25" name="Рисунок 25" descr="DSCF0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F039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2F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3535680</wp:posOffset>
            </wp:positionH>
            <wp:positionV relativeFrom="paragraph">
              <wp:posOffset>311150</wp:posOffset>
            </wp:positionV>
            <wp:extent cx="3422015" cy="2567305"/>
            <wp:effectExtent l="19050" t="0" r="6985" b="0"/>
            <wp:wrapTight wrapText="bothSides">
              <wp:wrapPolygon edited="0">
                <wp:start x="-120" y="0"/>
                <wp:lineTo x="-120" y="21477"/>
                <wp:lineTo x="21644" y="21477"/>
                <wp:lineTo x="21644" y="0"/>
                <wp:lineTo x="-120" y="0"/>
              </wp:wrapPolygon>
            </wp:wrapTight>
            <wp:docPr id="27" name="Рисунок 27" descr="SAM_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503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2F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109220</wp:posOffset>
            </wp:positionV>
            <wp:extent cx="3430270" cy="2573655"/>
            <wp:effectExtent l="19050" t="0" r="0" b="0"/>
            <wp:wrapTight wrapText="bothSides">
              <wp:wrapPolygon edited="0">
                <wp:start x="-120" y="0"/>
                <wp:lineTo x="-120" y="21424"/>
                <wp:lineTo x="21592" y="21424"/>
                <wp:lineTo x="21592" y="0"/>
                <wp:lineTo x="-120" y="0"/>
              </wp:wrapPolygon>
            </wp:wrapTight>
            <wp:docPr id="26" name="Рисунок 26" descr="SAM_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47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2F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313055</wp:posOffset>
            </wp:positionV>
            <wp:extent cx="3025775" cy="2269490"/>
            <wp:effectExtent l="19050" t="0" r="3175" b="0"/>
            <wp:wrapTight wrapText="bothSides">
              <wp:wrapPolygon edited="0">
                <wp:start x="-136" y="0"/>
                <wp:lineTo x="-136" y="21395"/>
                <wp:lineTo x="21623" y="21395"/>
                <wp:lineTo x="21623" y="0"/>
                <wp:lineTo x="-136" y="0"/>
              </wp:wrapPolygon>
            </wp:wrapTight>
            <wp:docPr id="36" name="Рисунок 36" descr="SAM_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AM_516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2F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108585</wp:posOffset>
            </wp:positionV>
            <wp:extent cx="3430270" cy="2286000"/>
            <wp:effectExtent l="19050" t="0" r="0" b="0"/>
            <wp:wrapTight wrapText="bothSides">
              <wp:wrapPolygon edited="0">
                <wp:start x="-120" y="0"/>
                <wp:lineTo x="-120" y="21420"/>
                <wp:lineTo x="21592" y="21420"/>
                <wp:lineTo x="21592" y="0"/>
                <wp:lineTo x="-120" y="0"/>
              </wp:wrapPolygon>
            </wp:wrapTight>
            <wp:docPr id="33" name="Рисунок 33" descr="SDC1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DC1518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32F" w:rsidRDefault="0026432F">
      <w:pPr>
        <w:jc w:val="both"/>
        <w:rPr>
          <w:sz w:val="28"/>
          <w:szCs w:val="28"/>
          <w:lang w:val="uk-UA"/>
        </w:rPr>
      </w:pPr>
    </w:p>
    <w:p w:rsidR="0026432F" w:rsidRDefault="0026432F">
      <w:pPr>
        <w:jc w:val="both"/>
        <w:rPr>
          <w:sz w:val="28"/>
          <w:szCs w:val="28"/>
          <w:lang w:val="uk-UA"/>
        </w:rPr>
      </w:pPr>
    </w:p>
    <w:p w:rsidR="00971049" w:rsidRDefault="00971049">
      <w:pPr>
        <w:jc w:val="both"/>
        <w:rPr>
          <w:sz w:val="28"/>
          <w:szCs w:val="28"/>
          <w:lang w:val="uk-UA"/>
        </w:rPr>
      </w:pPr>
    </w:p>
    <w:p w:rsidR="00971049" w:rsidRDefault="00971049">
      <w:pPr>
        <w:jc w:val="both"/>
        <w:rPr>
          <w:sz w:val="28"/>
          <w:szCs w:val="28"/>
          <w:lang w:val="uk-UA"/>
        </w:rPr>
      </w:pPr>
    </w:p>
    <w:p w:rsidR="00971049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16510</wp:posOffset>
            </wp:positionV>
            <wp:extent cx="3354070" cy="2515235"/>
            <wp:effectExtent l="19050" t="0" r="0" b="0"/>
            <wp:wrapTight wrapText="bothSides">
              <wp:wrapPolygon edited="0">
                <wp:start x="-123" y="0"/>
                <wp:lineTo x="-123" y="21431"/>
                <wp:lineTo x="21592" y="21431"/>
                <wp:lineTo x="21592" y="0"/>
                <wp:lineTo x="-123" y="0"/>
              </wp:wrapPolygon>
            </wp:wrapTight>
            <wp:docPr id="39" name="Рисунок 39" descr="SAM_0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AM_07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070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16510</wp:posOffset>
            </wp:positionV>
            <wp:extent cx="3380105" cy="2534920"/>
            <wp:effectExtent l="19050" t="0" r="0" b="0"/>
            <wp:wrapTight wrapText="bothSides">
              <wp:wrapPolygon edited="0">
                <wp:start x="-122" y="0"/>
                <wp:lineTo x="-122" y="21427"/>
                <wp:lineTo x="21547" y="21427"/>
                <wp:lineTo x="21547" y="0"/>
                <wp:lineTo x="-122" y="0"/>
              </wp:wrapPolygon>
            </wp:wrapTight>
            <wp:docPr id="40" name="Рисунок 40" descr="SAM_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AM_078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05" cy="253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670">
        <w:rPr>
          <w:sz w:val="28"/>
          <w:szCs w:val="28"/>
          <w:lang w:val="uk-UA"/>
        </w:rPr>
        <w:t xml:space="preserve"> </w:t>
      </w:r>
    </w:p>
    <w:p w:rsidR="00971049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120015</wp:posOffset>
            </wp:positionV>
            <wp:extent cx="3280410" cy="2459990"/>
            <wp:effectExtent l="19050" t="0" r="0" b="0"/>
            <wp:wrapTight wrapText="bothSides">
              <wp:wrapPolygon edited="0">
                <wp:start x="-125" y="0"/>
                <wp:lineTo x="-125" y="21410"/>
                <wp:lineTo x="21575" y="21410"/>
                <wp:lineTo x="21575" y="0"/>
                <wp:lineTo x="-125" y="0"/>
              </wp:wrapPolygon>
            </wp:wrapTight>
            <wp:docPr id="38" name="Рисунок 38" descr="SAM_5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AM_585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120015</wp:posOffset>
            </wp:positionV>
            <wp:extent cx="3286760" cy="2465705"/>
            <wp:effectExtent l="19050" t="0" r="8890" b="0"/>
            <wp:wrapTight wrapText="bothSides">
              <wp:wrapPolygon edited="0">
                <wp:start x="-125" y="0"/>
                <wp:lineTo x="-125" y="21361"/>
                <wp:lineTo x="21658" y="21361"/>
                <wp:lineTo x="21658" y="0"/>
                <wp:lineTo x="-125" y="0"/>
              </wp:wrapPolygon>
            </wp:wrapTight>
            <wp:docPr id="14" name="Рисунок 14" descr="SAM_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288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6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049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33020</wp:posOffset>
            </wp:positionV>
            <wp:extent cx="3195955" cy="2395855"/>
            <wp:effectExtent l="19050" t="0" r="4445" b="0"/>
            <wp:wrapTight wrapText="bothSides">
              <wp:wrapPolygon edited="0">
                <wp:start x="-129" y="0"/>
                <wp:lineTo x="-129" y="21468"/>
                <wp:lineTo x="21630" y="21468"/>
                <wp:lineTo x="21630" y="0"/>
                <wp:lineTo x="-129" y="0"/>
              </wp:wrapPolygon>
            </wp:wrapTight>
            <wp:docPr id="16" name="Рисунок 16" descr="IMG_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079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33020</wp:posOffset>
            </wp:positionV>
            <wp:extent cx="3246755" cy="2433955"/>
            <wp:effectExtent l="19050" t="0" r="0" b="0"/>
            <wp:wrapTight wrapText="bothSides">
              <wp:wrapPolygon edited="0">
                <wp:start x="-127" y="0"/>
                <wp:lineTo x="-127" y="21470"/>
                <wp:lineTo x="21545" y="21470"/>
                <wp:lineTo x="21545" y="0"/>
                <wp:lineTo x="-127" y="0"/>
              </wp:wrapPolygon>
            </wp:wrapTight>
            <wp:docPr id="20" name="Рисунок 20" descr="IMG_9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940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3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території навчально-реабілітаційного центру  є ігрові майданчики для всіх виховних  груп, дитяче містечко, спортивний стадіон, плескальний басейн, дитячі городи, город для вирощування овочів, ягідник, куточок лісу та саду, куточок лікарських рослин,  квітники.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території НРЦ знаходиться овочесховище та гараж для  транспортних засобів.</w:t>
      </w:r>
    </w:p>
    <w:p w:rsidR="00971049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2653665</wp:posOffset>
            </wp:positionV>
            <wp:extent cx="4147185" cy="3108960"/>
            <wp:effectExtent l="19050" t="0" r="5715" b="0"/>
            <wp:wrapTight wrapText="bothSides">
              <wp:wrapPolygon edited="0">
                <wp:start x="-99" y="0"/>
                <wp:lineTo x="-99" y="21441"/>
                <wp:lineTo x="21630" y="21441"/>
                <wp:lineTo x="21630" y="0"/>
                <wp:lineTo x="-99" y="0"/>
              </wp:wrapPolygon>
            </wp:wrapTight>
            <wp:docPr id="37" name="Рисунок 37" descr="DSC0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SC025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185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-243840</wp:posOffset>
            </wp:positionV>
            <wp:extent cx="3536315" cy="2653030"/>
            <wp:effectExtent l="19050" t="0" r="6985" b="0"/>
            <wp:wrapTight wrapText="bothSides">
              <wp:wrapPolygon edited="0">
                <wp:start x="-116" y="0"/>
                <wp:lineTo x="-116" y="21404"/>
                <wp:lineTo x="21643" y="21404"/>
                <wp:lineTo x="21643" y="0"/>
                <wp:lineTo x="-116" y="0"/>
              </wp:wrapPolygon>
            </wp:wrapTight>
            <wp:docPr id="42" name="Рисунок 42" descr="SAM_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SAM_355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6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-243840</wp:posOffset>
            </wp:positionV>
            <wp:extent cx="3566160" cy="2674620"/>
            <wp:effectExtent l="19050" t="0" r="0" b="0"/>
            <wp:wrapTight wrapText="bothSides">
              <wp:wrapPolygon edited="0">
                <wp:start x="-115" y="0"/>
                <wp:lineTo x="-115" y="21385"/>
                <wp:lineTo x="21577" y="21385"/>
                <wp:lineTo x="21577" y="0"/>
                <wp:lineTo x="-115" y="0"/>
              </wp:wrapPolygon>
            </wp:wrapTight>
            <wp:docPr id="12" name="Рисунок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670" w:rsidRDefault="00793670">
      <w:pPr>
        <w:jc w:val="both"/>
        <w:rPr>
          <w:sz w:val="28"/>
          <w:szCs w:val="28"/>
          <w:lang w:val="uk-UA"/>
        </w:rPr>
      </w:pPr>
    </w:p>
    <w:p w:rsidR="00971049" w:rsidRDefault="00971049">
      <w:pPr>
        <w:jc w:val="both"/>
        <w:rPr>
          <w:b/>
          <w:sz w:val="28"/>
          <w:szCs w:val="28"/>
          <w:lang w:val="uk-UA"/>
        </w:rPr>
      </w:pPr>
    </w:p>
    <w:p w:rsidR="00971049" w:rsidRDefault="00971049">
      <w:pPr>
        <w:jc w:val="both"/>
        <w:rPr>
          <w:b/>
          <w:sz w:val="28"/>
          <w:szCs w:val="28"/>
          <w:lang w:val="uk-UA"/>
        </w:rPr>
      </w:pPr>
    </w:p>
    <w:p w:rsidR="00971049" w:rsidRDefault="00971049">
      <w:pPr>
        <w:jc w:val="both"/>
        <w:rPr>
          <w:b/>
          <w:sz w:val="28"/>
          <w:szCs w:val="28"/>
          <w:lang w:val="uk-UA"/>
        </w:rPr>
      </w:pPr>
    </w:p>
    <w:p w:rsidR="00971049" w:rsidRDefault="00971049">
      <w:pPr>
        <w:jc w:val="both"/>
        <w:rPr>
          <w:b/>
          <w:sz w:val="28"/>
          <w:szCs w:val="28"/>
          <w:lang w:val="uk-UA"/>
        </w:rPr>
      </w:pPr>
    </w:p>
    <w:p w:rsidR="00971049" w:rsidRDefault="00971049">
      <w:pPr>
        <w:jc w:val="both"/>
        <w:rPr>
          <w:b/>
          <w:sz w:val="28"/>
          <w:szCs w:val="28"/>
          <w:lang w:val="uk-UA"/>
        </w:rPr>
      </w:pPr>
    </w:p>
    <w:p w:rsidR="00971049" w:rsidRDefault="00971049">
      <w:pPr>
        <w:jc w:val="both"/>
        <w:rPr>
          <w:b/>
          <w:sz w:val="28"/>
          <w:szCs w:val="28"/>
          <w:lang w:val="uk-UA"/>
        </w:rPr>
      </w:pPr>
    </w:p>
    <w:p w:rsidR="00971049" w:rsidRDefault="00971049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Pr="00543C5A" w:rsidRDefault="00543C5A">
      <w:pPr>
        <w:jc w:val="both"/>
        <w:rPr>
          <w:b/>
          <w:sz w:val="18"/>
          <w:szCs w:val="18"/>
          <w:lang w:val="uk-UA"/>
        </w:rPr>
      </w:pP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Навчально-виховний процес</w:t>
      </w:r>
      <w:r>
        <w:rPr>
          <w:sz w:val="28"/>
          <w:szCs w:val="28"/>
          <w:lang w:val="uk-UA"/>
        </w:rPr>
        <w:t xml:space="preserve">  побудований на принципі індивідуального, диференційованого підходу до навчання і виховання вихованців Центру, з урахуванням нозологій, вікових особливостей, індивідуальних  можливостей  кожної дитини.</w:t>
      </w:r>
    </w:p>
    <w:p w:rsidR="00543C5A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109855</wp:posOffset>
            </wp:positionV>
            <wp:extent cx="3158490" cy="2369185"/>
            <wp:effectExtent l="19050" t="0" r="3810" b="0"/>
            <wp:wrapTight wrapText="bothSides">
              <wp:wrapPolygon edited="0">
                <wp:start x="-130" y="0"/>
                <wp:lineTo x="-130" y="21363"/>
                <wp:lineTo x="21626" y="21363"/>
                <wp:lineTo x="21626" y="0"/>
                <wp:lineTo x="-130" y="0"/>
              </wp:wrapPolygon>
            </wp:wrapTight>
            <wp:docPr id="28" name="Рисунок 28" descr="DSC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009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6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109855</wp:posOffset>
            </wp:positionV>
            <wp:extent cx="3333750" cy="2383155"/>
            <wp:effectExtent l="19050" t="0" r="0" b="0"/>
            <wp:wrapTight wrapText="bothSides">
              <wp:wrapPolygon edited="0">
                <wp:start x="-123" y="0"/>
                <wp:lineTo x="-123" y="21410"/>
                <wp:lineTo x="21600" y="21410"/>
                <wp:lineTo x="21600" y="0"/>
                <wp:lineTo x="-123" y="0"/>
              </wp:wrapPolygon>
            </wp:wrapTight>
            <wp:docPr id="46" name="Рисунок 46" descr="DSC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001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8533" r="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F9606A">
      <w:pPr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-307340</wp:posOffset>
            </wp:positionV>
            <wp:extent cx="4130675" cy="3098165"/>
            <wp:effectExtent l="19050" t="0" r="3175" b="0"/>
            <wp:wrapTight wrapText="bothSides">
              <wp:wrapPolygon edited="0">
                <wp:start x="-100" y="0"/>
                <wp:lineTo x="-100" y="21516"/>
                <wp:lineTo x="21617" y="21516"/>
                <wp:lineTo x="21617" y="0"/>
                <wp:lineTo x="-100" y="0"/>
              </wp:wrapPolygon>
            </wp:wrapTight>
            <wp:docPr id="50" name="Рисунок 50" descr="SAM_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SAM_336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09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6.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Вихованці Центру отримують послуги:</w:t>
      </w: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-</w:t>
      </w:r>
      <w:r w:rsidR="00624283">
        <w:rPr>
          <w:b/>
          <w:i/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освітні послуги:</w:t>
      </w:r>
    </w:p>
    <w:p w:rsidR="00793670" w:rsidRDefault="00793670">
      <w:pPr>
        <w:pStyle w:val="20"/>
      </w:pPr>
      <w:r>
        <w:t>-</w:t>
      </w:r>
      <w:r w:rsidR="00624283">
        <w:t xml:space="preserve"> </w:t>
      </w:r>
      <w:r>
        <w:t xml:space="preserve">за  Державними  програмами  спеціальної загальноосвітньої школи І ступеню (1-4 клас); </w:t>
      </w:r>
    </w:p>
    <w:p w:rsidR="00793670" w:rsidRDefault="00793670">
      <w:pPr>
        <w:pStyle w:val="20"/>
        <w:rPr>
          <w:bCs w:val="0"/>
          <w:iCs w:val="0"/>
        </w:rPr>
      </w:pPr>
      <w:r>
        <w:rPr>
          <w:bCs w:val="0"/>
          <w:iCs w:val="0"/>
        </w:rPr>
        <w:t>-</w:t>
      </w:r>
      <w:r w:rsidR="00624283">
        <w:rPr>
          <w:bCs w:val="0"/>
          <w:iCs w:val="0"/>
        </w:rPr>
        <w:t xml:space="preserve"> </w:t>
      </w:r>
      <w:r>
        <w:rPr>
          <w:bCs w:val="0"/>
          <w:iCs w:val="0"/>
        </w:rPr>
        <w:t xml:space="preserve">за  Державними  програмами виховання, навчання  та  розвитку дітей дошкільного віку з ООП; </w:t>
      </w:r>
    </w:p>
    <w:p w:rsidR="00793670" w:rsidRDefault="00793670">
      <w:pPr>
        <w:pStyle w:val="20"/>
        <w:rPr>
          <w:b/>
          <w:i/>
        </w:rPr>
      </w:pPr>
      <w:r>
        <w:rPr>
          <w:b/>
          <w:iCs w:val="0"/>
        </w:rPr>
        <w:t>- корекційно - реабілітаційні  послуги: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62428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лікаря-педіатра;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медсестри фізіотерапевтичного кабінету;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вчителя-реабілітолога з фізичної реабілітації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медсестри кабінету ЛФК;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медсестри фітобару;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масажиста;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-практичного психолога;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-соціального педагога;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вчителів-логопедів;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вчителя- дефектолога;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музичного керівника;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вчителя комп’ютерно-ігрового класу.</w:t>
      </w:r>
    </w:p>
    <w:p w:rsidR="00793670" w:rsidRDefault="00793670">
      <w:pPr>
        <w:jc w:val="both"/>
        <w:rPr>
          <w:sz w:val="28"/>
          <w:szCs w:val="28"/>
          <w:lang w:val="uk-UA"/>
        </w:rPr>
      </w:pPr>
    </w:p>
    <w:p w:rsidR="00543C5A" w:rsidRDefault="00543C5A">
      <w:pPr>
        <w:jc w:val="both"/>
        <w:rPr>
          <w:sz w:val="28"/>
          <w:szCs w:val="28"/>
          <w:lang w:val="uk-UA"/>
        </w:rPr>
      </w:pP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7.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Соціально-освітні гарантії: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-рівний доступ до якісної базової початкової  освіти, дошкільної освіти;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-медичне обстеження, оздоровлення, медична та фізична  реабілітація;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-соціально-педагогічний та психологічний супровід;</w:t>
      </w:r>
    </w:p>
    <w:p w:rsidR="00793670" w:rsidRDefault="0079367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-вирішення питання подальшого навчання для здобуття  базової  середньої  освіти.</w:t>
      </w:r>
    </w:p>
    <w:p w:rsidR="00766C51" w:rsidRDefault="00766C51">
      <w:pPr>
        <w:jc w:val="both"/>
        <w:rPr>
          <w:sz w:val="28"/>
          <w:szCs w:val="28"/>
          <w:lang w:val="uk-UA"/>
        </w:rPr>
      </w:pPr>
    </w:p>
    <w:p w:rsidR="00766C51" w:rsidRDefault="00766C51">
      <w:pPr>
        <w:jc w:val="both"/>
        <w:rPr>
          <w:sz w:val="28"/>
          <w:szCs w:val="28"/>
          <w:lang w:val="uk-UA"/>
        </w:rPr>
      </w:pPr>
    </w:p>
    <w:p w:rsidR="00766C51" w:rsidRDefault="00766C51">
      <w:pPr>
        <w:jc w:val="both"/>
        <w:rPr>
          <w:b/>
          <w:sz w:val="28"/>
          <w:szCs w:val="28"/>
          <w:lang w:val="uk-UA"/>
        </w:rPr>
      </w:pPr>
    </w:p>
    <w:p w:rsidR="00766C51" w:rsidRDefault="00766C51">
      <w:pPr>
        <w:jc w:val="both"/>
        <w:rPr>
          <w:b/>
          <w:sz w:val="28"/>
          <w:szCs w:val="28"/>
          <w:lang w:val="uk-UA"/>
        </w:rPr>
      </w:pPr>
    </w:p>
    <w:p w:rsidR="00766C51" w:rsidRDefault="00766C51">
      <w:pPr>
        <w:jc w:val="both"/>
        <w:rPr>
          <w:b/>
          <w:sz w:val="28"/>
          <w:szCs w:val="28"/>
          <w:lang w:val="uk-UA"/>
        </w:rPr>
      </w:pPr>
    </w:p>
    <w:p w:rsidR="00766C51" w:rsidRDefault="00766C51">
      <w:pPr>
        <w:jc w:val="both"/>
        <w:rPr>
          <w:b/>
          <w:sz w:val="28"/>
          <w:szCs w:val="28"/>
          <w:lang w:val="uk-UA"/>
        </w:rPr>
      </w:pPr>
    </w:p>
    <w:p w:rsidR="00766C51" w:rsidRDefault="00766C51">
      <w:pPr>
        <w:jc w:val="both"/>
        <w:rPr>
          <w:b/>
          <w:sz w:val="28"/>
          <w:szCs w:val="28"/>
          <w:lang w:val="uk-UA"/>
        </w:rPr>
      </w:pPr>
    </w:p>
    <w:p w:rsidR="00766C51" w:rsidRDefault="00F9606A">
      <w:pPr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-207010</wp:posOffset>
            </wp:positionV>
            <wp:extent cx="3196590" cy="2397760"/>
            <wp:effectExtent l="19050" t="0" r="3810" b="0"/>
            <wp:wrapTight wrapText="bothSides">
              <wp:wrapPolygon edited="0">
                <wp:start x="-129" y="0"/>
                <wp:lineTo x="-129" y="21451"/>
                <wp:lineTo x="21626" y="21451"/>
                <wp:lineTo x="21626" y="0"/>
                <wp:lineTo x="-129" y="0"/>
              </wp:wrapPolygon>
            </wp:wrapTight>
            <wp:docPr id="44" name="Рисунок 44" descr="SAM_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M_513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-207010</wp:posOffset>
            </wp:positionV>
            <wp:extent cx="3221990" cy="2416810"/>
            <wp:effectExtent l="19050" t="0" r="0" b="0"/>
            <wp:wrapTight wrapText="bothSides">
              <wp:wrapPolygon edited="0">
                <wp:start x="-128" y="0"/>
                <wp:lineTo x="-128" y="21452"/>
                <wp:lineTo x="21583" y="21452"/>
                <wp:lineTo x="21583" y="0"/>
                <wp:lineTo x="-128" y="0"/>
              </wp:wrapPolygon>
            </wp:wrapTight>
            <wp:docPr id="24" name="Рисунок 24" descr="SAM_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521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C5A" w:rsidRDefault="00F9606A">
      <w:pPr>
        <w:jc w:val="both"/>
        <w:rPr>
          <w:b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91440</wp:posOffset>
            </wp:positionV>
            <wp:extent cx="3177540" cy="2383155"/>
            <wp:effectExtent l="19050" t="0" r="3810" b="0"/>
            <wp:wrapTight wrapText="bothSides">
              <wp:wrapPolygon edited="0">
                <wp:start x="-129" y="0"/>
                <wp:lineTo x="-129" y="21410"/>
                <wp:lineTo x="21626" y="21410"/>
                <wp:lineTo x="21626" y="0"/>
                <wp:lineTo x="-129" y="0"/>
              </wp:wrapPolygon>
            </wp:wrapTight>
            <wp:docPr id="45" name="Рисунок 45" descr="SAM_5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AM_50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462507" w:rsidRDefault="00462507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543C5A" w:rsidRDefault="00543C5A">
      <w:pPr>
        <w:jc w:val="both"/>
        <w:rPr>
          <w:b/>
          <w:sz w:val="28"/>
          <w:szCs w:val="28"/>
          <w:lang w:val="uk-UA"/>
        </w:rPr>
      </w:pP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8.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Корекційно-педагогічна  робота</w:t>
      </w:r>
    </w:p>
    <w:p w:rsidR="00460012" w:rsidRDefault="00793670" w:rsidP="00460012">
      <w:pPr>
        <w:pStyle w:val="20"/>
        <w:rPr>
          <w:bCs w:val="0"/>
          <w:iCs w:val="0"/>
        </w:rPr>
      </w:pPr>
      <w:r>
        <w:rPr>
          <w:bCs w:val="0"/>
          <w:iCs w:val="0"/>
        </w:rPr>
        <w:t>Корекційно-педагогічна робота здійснюється вчителями початкової освіти, вчителями-логопедами та вчителем – дефектологом шляхом проведення підгрупових та індивідуальних занять з розвитку мовлення та пізнавальної сфери, вихователями виховних  груп шляхом щоденного проведення корекційних занять та індивідуальної роботи відповідно до завдань вчителя-дефектолога та вчителів-логопедів, вихователями та спеціалістами закладу шляхом залучення дітей до різноманітних видів діяльності за нахилами та бажаннями: музична, художньо-естетична діяльність, ігрова діяльність, трудова та інші.</w:t>
      </w:r>
    </w:p>
    <w:p w:rsidR="00460012" w:rsidRDefault="00460012" w:rsidP="00460012">
      <w:pPr>
        <w:pStyle w:val="20"/>
        <w:rPr>
          <w:b/>
          <w:i/>
        </w:rPr>
      </w:pPr>
    </w:p>
    <w:p w:rsidR="00AA50FF" w:rsidRDefault="00AA50FF" w:rsidP="00460012">
      <w:pPr>
        <w:pStyle w:val="20"/>
        <w:rPr>
          <w:b/>
          <w:i/>
        </w:rPr>
      </w:pP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9. Корекційно-відновлювальна  робота</w:t>
      </w:r>
    </w:p>
    <w:p w:rsidR="00793670" w:rsidRDefault="00793670" w:rsidP="00AA50FF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Корекційно-відновлювальна робота здійснюється:</w:t>
      </w:r>
    </w:p>
    <w:p w:rsidR="00793670" w:rsidRDefault="00793670" w:rsidP="00AA50FF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-відповідно до індивідуальних планів корекції розвитку кожної дитини, яка включає психологічну, логопедичну, дефектологічну корекцію, медичну, фізичну реабілітацію. </w:t>
      </w:r>
    </w:p>
    <w:p w:rsidR="00793670" w:rsidRDefault="00793670" w:rsidP="00AA50FF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-шляхом соціалізації в суспільство (участь у міських заходах, спільні заходи з однолітками із ДНЗ та ЗНЗ міста, навчання на художньо-естетичному відділенні Малої академії  дитячих наук Прилуцького Центру творчості дітей та юнацтва, різноманітні екскурсії в природу, установи)</w:t>
      </w:r>
    </w:p>
    <w:p w:rsidR="00A25D18" w:rsidRDefault="00F9606A">
      <w:pPr>
        <w:pStyle w:val="a8"/>
        <w:spacing w:after="0"/>
        <w:ind w:left="0" w:right="114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-179705</wp:posOffset>
            </wp:positionV>
            <wp:extent cx="3368675" cy="2524760"/>
            <wp:effectExtent l="19050" t="0" r="3175" b="0"/>
            <wp:wrapTight wrapText="bothSides">
              <wp:wrapPolygon edited="0">
                <wp:start x="-122" y="0"/>
                <wp:lineTo x="-122" y="21513"/>
                <wp:lineTo x="21620" y="21513"/>
                <wp:lineTo x="21620" y="0"/>
                <wp:lineTo x="-122" y="0"/>
              </wp:wrapPolygon>
            </wp:wrapTight>
            <wp:docPr id="51" name="Рисунок 51" descr="SAM_5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AM_585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-172720</wp:posOffset>
            </wp:positionV>
            <wp:extent cx="3359150" cy="2517775"/>
            <wp:effectExtent l="19050" t="0" r="0" b="0"/>
            <wp:wrapTight wrapText="bothSides">
              <wp:wrapPolygon edited="0">
                <wp:start x="-122" y="0"/>
                <wp:lineTo x="-122" y="21409"/>
                <wp:lineTo x="21559" y="21409"/>
                <wp:lineTo x="21559" y="0"/>
                <wp:lineTo x="-122" y="0"/>
              </wp:wrapPolygon>
            </wp:wrapTight>
            <wp:docPr id="52" name="Рисунок 52" descr="SAM_5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SAM_58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D18" w:rsidRDefault="00F9606A">
      <w:pPr>
        <w:rPr>
          <w:b/>
          <w:i/>
          <w:sz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2649855</wp:posOffset>
            </wp:positionV>
            <wp:extent cx="3378200" cy="2533650"/>
            <wp:effectExtent l="19050" t="0" r="0" b="0"/>
            <wp:wrapTight wrapText="bothSides">
              <wp:wrapPolygon edited="0">
                <wp:start x="-122" y="0"/>
                <wp:lineTo x="-122" y="21438"/>
                <wp:lineTo x="21559" y="21438"/>
                <wp:lineTo x="21559" y="0"/>
                <wp:lineTo x="-122" y="0"/>
              </wp:wrapPolygon>
            </wp:wrapTight>
            <wp:docPr id="8" name="Рисунок 8" descr="DSC0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89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4445</wp:posOffset>
            </wp:positionV>
            <wp:extent cx="3239135" cy="2429510"/>
            <wp:effectExtent l="19050" t="0" r="0" b="0"/>
            <wp:wrapTight wrapText="bothSides">
              <wp:wrapPolygon edited="0">
                <wp:start x="-127" y="0"/>
                <wp:lineTo x="-127" y="21510"/>
                <wp:lineTo x="21596" y="21510"/>
                <wp:lineTo x="21596" y="0"/>
                <wp:lineTo x="-127" y="0"/>
              </wp:wrapPolygon>
            </wp:wrapTight>
            <wp:docPr id="48" name="Рисунок 48" descr="SAM_5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AM_559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4445</wp:posOffset>
            </wp:positionV>
            <wp:extent cx="3288665" cy="2467610"/>
            <wp:effectExtent l="19050" t="0" r="6985" b="0"/>
            <wp:wrapTight wrapText="bothSides">
              <wp:wrapPolygon edited="0">
                <wp:start x="-125" y="0"/>
                <wp:lineTo x="-125" y="21511"/>
                <wp:lineTo x="21646" y="21511"/>
                <wp:lineTo x="21646" y="0"/>
                <wp:lineTo x="-125" y="0"/>
              </wp:wrapPolygon>
            </wp:wrapTight>
            <wp:docPr id="7" name="Рисунок 7" descr="DSC0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99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D18" w:rsidRDefault="00A25D18">
      <w:pPr>
        <w:rPr>
          <w:b/>
          <w:i/>
          <w:sz w:val="28"/>
          <w:lang w:val="uk-UA"/>
        </w:rPr>
      </w:pPr>
    </w:p>
    <w:p w:rsidR="00A25D18" w:rsidRDefault="00A25D18">
      <w:pPr>
        <w:rPr>
          <w:b/>
          <w:i/>
          <w:sz w:val="28"/>
          <w:lang w:val="uk-UA"/>
        </w:rPr>
      </w:pPr>
    </w:p>
    <w:p w:rsidR="00A25D18" w:rsidRDefault="00A25D18">
      <w:pPr>
        <w:rPr>
          <w:b/>
          <w:i/>
          <w:sz w:val="28"/>
          <w:lang w:val="uk-UA"/>
        </w:rPr>
      </w:pPr>
    </w:p>
    <w:p w:rsidR="00A25D18" w:rsidRDefault="00A25D18">
      <w:pPr>
        <w:rPr>
          <w:b/>
          <w:i/>
          <w:sz w:val="28"/>
          <w:lang w:val="uk-UA"/>
        </w:rPr>
      </w:pPr>
    </w:p>
    <w:p w:rsidR="00A25D18" w:rsidRDefault="00A25D18">
      <w:pPr>
        <w:rPr>
          <w:b/>
          <w:i/>
          <w:sz w:val="28"/>
          <w:lang w:val="uk-UA"/>
        </w:rPr>
      </w:pPr>
    </w:p>
    <w:p w:rsidR="00AA50FF" w:rsidRDefault="00AA50FF">
      <w:pPr>
        <w:rPr>
          <w:b/>
          <w:i/>
          <w:sz w:val="28"/>
          <w:lang w:val="uk-UA"/>
        </w:rPr>
      </w:pPr>
    </w:p>
    <w:p w:rsidR="00AA50FF" w:rsidRDefault="00AA50FF">
      <w:pPr>
        <w:rPr>
          <w:b/>
          <w:i/>
          <w:sz w:val="28"/>
          <w:lang w:val="uk-UA"/>
        </w:rPr>
      </w:pPr>
    </w:p>
    <w:p w:rsidR="00AA50FF" w:rsidRDefault="00AA50FF">
      <w:pPr>
        <w:rPr>
          <w:b/>
          <w:i/>
          <w:sz w:val="28"/>
          <w:lang w:val="uk-UA"/>
        </w:rPr>
      </w:pPr>
    </w:p>
    <w:p w:rsidR="00AA50FF" w:rsidRDefault="00AA50FF">
      <w:pPr>
        <w:rPr>
          <w:b/>
          <w:i/>
          <w:sz w:val="28"/>
          <w:lang w:val="uk-UA"/>
        </w:rPr>
      </w:pPr>
    </w:p>
    <w:p w:rsidR="00AA50FF" w:rsidRDefault="00AA50FF">
      <w:pPr>
        <w:rPr>
          <w:b/>
          <w:i/>
          <w:sz w:val="28"/>
          <w:lang w:val="uk-UA"/>
        </w:rPr>
      </w:pPr>
    </w:p>
    <w:p w:rsidR="00324082" w:rsidRDefault="00324082">
      <w:pPr>
        <w:rPr>
          <w:b/>
          <w:i/>
          <w:sz w:val="28"/>
          <w:lang w:val="uk-UA"/>
        </w:rPr>
      </w:pPr>
    </w:p>
    <w:p w:rsidR="00324082" w:rsidRDefault="00324082">
      <w:pPr>
        <w:rPr>
          <w:b/>
          <w:i/>
          <w:sz w:val="28"/>
          <w:lang w:val="uk-UA"/>
        </w:rPr>
      </w:pPr>
    </w:p>
    <w:p w:rsidR="00324082" w:rsidRDefault="00324082">
      <w:pPr>
        <w:rPr>
          <w:b/>
          <w:i/>
          <w:sz w:val="28"/>
          <w:lang w:val="uk-UA"/>
        </w:rPr>
      </w:pPr>
    </w:p>
    <w:p w:rsidR="00793670" w:rsidRDefault="00793670" w:rsidP="00AA50FF">
      <w:pPr>
        <w:ind w:firstLine="851"/>
        <w:jc w:val="both"/>
        <w:rPr>
          <w:sz w:val="28"/>
          <w:lang w:val="uk-UA"/>
        </w:rPr>
      </w:pPr>
      <w:r>
        <w:rPr>
          <w:b/>
          <w:i/>
          <w:sz w:val="28"/>
          <w:lang w:val="uk-UA"/>
        </w:rPr>
        <w:t>10. Корекційно-виховна робота :</w:t>
      </w:r>
      <w:r>
        <w:rPr>
          <w:bCs/>
          <w:iCs/>
          <w:sz w:val="28"/>
          <w:lang w:val="uk-UA"/>
        </w:rPr>
        <w:t xml:space="preserve">спрямована на </w:t>
      </w:r>
      <w:r>
        <w:rPr>
          <w:sz w:val="28"/>
          <w:lang w:val="uk-UA"/>
        </w:rPr>
        <w:t xml:space="preserve">розвиток творчих нахилів та здібностей дітей, на </w:t>
      </w:r>
      <w:r>
        <w:rPr>
          <w:bCs/>
          <w:iCs/>
          <w:sz w:val="28"/>
          <w:lang w:val="uk-UA"/>
        </w:rPr>
        <w:t xml:space="preserve">забезпечення </w:t>
      </w:r>
      <w:r>
        <w:rPr>
          <w:sz w:val="28"/>
          <w:lang w:val="uk-UA"/>
        </w:rPr>
        <w:t xml:space="preserve"> соціальної адаптації та реабілітації дітей з вадами розвитку, виховання  в них  позитивних якостей особистості, застосування в практичній діяльності знань, умінь і навичок, набутих у процесі навчання. </w:t>
      </w:r>
    </w:p>
    <w:p w:rsidR="00793670" w:rsidRDefault="00793670" w:rsidP="00AA50FF">
      <w:pPr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t>У Центрі працює 12 гуртків різного спрямування:</w:t>
      </w:r>
    </w:p>
    <w:p w:rsidR="00793670" w:rsidRDefault="00793670" w:rsidP="00AA50FF">
      <w:pPr>
        <w:ind w:firstLine="851"/>
        <w:jc w:val="both"/>
        <w:rPr>
          <w:sz w:val="28"/>
          <w:lang w:val="uk-UA"/>
        </w:rPr>
      </w:pPr>
      <w:r>
        <w:rPr>
          <w:sz w:val="28"/>
          <w:lang w:val="uk-UA"/>
        </w:rPr>
        <w:lastRenderedPageBreak/>
        <w:t>розвиток комп’ютерної грамотності, природничо-екологічного, художньо-естетичного, фізкультурно-оздоровчого спрямування. Гуртковою роботою охоплено всі вихованців НРЦ.</w:t>
      </w:r>
    </w:p>
    <w:p w:rsidR="00793670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121920</wp:posOffset>
            </wp:positionV>
            <wp:extent cx="3255645" cy="2440305"/>
            <wp:effectExtent l="19050" t="0" r="1905" b="0"/>
            <wp:wrapTight wrapText="bothSides">
              <wp:wrapPolygon edited="0">
                <wp:start x="-126" y="0"/>
                <wp:lineTo x="-126" y="21415"/>
                <wp:lineTo x="21613" y="21415"/>
                <wp:lineTo x="21613" y="0"/>
                <wp:lineTo x="-126" y="0"/>
              </wp:wrapPolygon>
            </wp:wrapTight>
            <wp:docPr id="10" name="Рисунок 10" descr="DSC0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60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44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121920</wp:posOffset>
            </wp:positionV>
            <wp:extent cx="3268345" cy="2452370"/>
            <wp:effectExtent l="19050" t="0" r="8255" b="0"/>
            <wp:wrapTight wrapText="bothSides">
              <wp:wrapPolygon edited="0">
                <wp:start x="-126" y="0"/>
                <wp:lineTo x="-126" y="21477"/>
                <wp:lineTo x="21655" y="21477"/>
                <wp:lineTo x="21655" y="0"/>
                <wp:lineTo x="-126" y="0"/>
              </wp:wrapPolygon>
            </wp:wrapTight>
            <wp:docPr id="9" name="Рисунок 9" descr="SAM_5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539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670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3446145</wp:posOffset>
            </wp:positionH>
            <wp:positionV relativeFrom="paragraph">
              <wp:posOffset>26035</wp:posOffset>
            </wp:positionV>
            <wp:extent cx="3397250" cy="2449195"/>
            <wp:effectExtent l="19050" t="0" r="0" b="0"/>
            <wp:wrapTight wrapText="bothSides">
              <wp:wrapPolygon edited="0">
                <wp:start x="242" y="168"/>
                <wp:lineTo x="-121" y="2856"/>
                <wp:lineTo x="121" y="21337"/>
                <wp:lineTo x="21317" y="21337"/>
                <wp:lineTo x="21439" y="21337"/>
                <wp:lineTo x="21560" y="19657"/>
                <wp:lineTo x="21560" y="2352"/>
                <wp:lineTo x="21439" y="504"/>
                <wp:lineTo x="21317" y="168"/>
                <wp:lineTo x="242" y="168"/>
              </wp:wrapPolygon>
            </wp:wrapTight>
            <wp:docPr id="35" name="Рисунок 35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26035</wp:posOffset>
            </wp:positionV>
            <wp:extent cx="3268345" cy="2452370"/>
            <wp:effectExtent l="19050" t="0" r="8255" b="0"/>
            <wp:wrapTight wrapText="bothSides">
              <wp:wrapPolygon edited="0">
                <wp:start x="-126" y="0"/>
                <wp:lineTo x="-126" y="21477"/>
                <wp:lineTo x="21655" y="21477"/>
                <wp:lineTo x="21655" y="0"/>
                <wp:lineTo x="-126" y="0"/>
              </wp:wrapPolygon>
            </wp:wrapTight>
            <wp:docPr id="34" name="Рисунок 34" descr="P728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728513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5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F77" w:rsidRDefault="00CD1F77">
      <w:pPr>
        <w:jc w:val="both"/>
        <w:rPr>
          <w:sz w:val="28"/>
          <w:szCs w:val="28"/>
          <w:lang w:val="uk-UA"/>
        </w:rPr>
      </w:pPr>
    </w:p>
    <w:p w:rsidR="00CD1F77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3546475</wp:posOffset>
            </wp:positionH>
            <wp:positionV relativeFrom="paragraph">
              <wp:posOffset>41910</wp:posOffset>
            </wp:positionV>
            <wp:extent cx="3248660" cy="2437130"/>
            <wp:effectExtent l="19050" t="0" r="8890" b="0"/>
            <wp:wrapTight wrapText="bothSides">
              <wp:wrapPolygon edited="0">
                <wp:start x="-127" y="0"/>
                <wp:lineTo x="-127" y="21442"/>
                <wp:lineTo x="21659" y="21442"/>
                <wp:lineTo x="21659" y="0"/>
                <wp:lineTo x="-127" y="0"/>
              </wp:wrapPolygon>
            </wp:wrapTight>
            <wp:docPr id="47" name="Рисунок 47" descr="IMG_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546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41910</wp:posOffset>
            </wp:positionV>
            <wp:extent cx="3268345" cy="2451100"/>
            <wp:effectExtent l="19050" t="0" r="8255" b="0"/>
            <wp:wrapTight wrapText="bothSides">
              <wp:wrapPolygon edited="0">
                <wp:start x="-126" y="0"/>
                <wp:lineTo x="-126" y="21488"/>
                <wp:lineTo x="21655" y="21488"/>
                <wp:lineTo x="21655" y="0"/>
                <wp:lineTo x="-126" y="0"/>
              </wp:wrapPolygon>
            </wp:wrapTight>
            <wp:docPr id="43" name="Рисунок 43" descr="20131119_11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131119_11330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F77" w:rsidRDefault="00CD1F77">
      <w:pPr>
        <w:jc w:val="both"/>
        <w:rPr>
          <w:sz w:val="28"/>
          <w:szCs w:val="28"/>
          <w:lang w:val="uk-UA"/>
        </w:rPr>
      </w:pPr>
    </w:p>
    <w:p w:rsidR="00CD1F77" w:rsidRDefault="00CD1F77">
      <w:pPr>
        <w:jc w:val="both"/>
        <w:rPr>
          <w:sz w:val="28"/>
          <w:szCs w:val="28"/>
          <w:lang w:val="uk-UA"/>
        </w:rPr>
      </w:pPr>
    </w:p>
    <w:p w:rsidR="00CD1F77" w:rsidRDefault="00F9606A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1526540</wp:posOffset>
            </wp:positionH>
            <wp:positionV relativeFrom="paragraph">
              <wp:posOffset>-250825</wp:posOffset>
            </wp:positionV>
            <wp:extent cx="3481070" cy="2608580"/>
            <wp:effectExtent l="19050" t="0" r="5080" b="0"/>
            <wp:wrapTight wrapText="bothSides">
              <wp:wrapPolygon edited="0">
                <wp:start x="-118" y="0"/>
                <wp:lineTo x="-118" y="21453"/>
                <wp:lineTo x="21632" y="21453"/>
                <wp:lineTo x="21632" y="0"/>
                <wp:lineTo x="-118" y="0"/>
              </wp:wrapPolygon>
            </wp:wrapTight>
            <wp:docPr id="11" name="Рисунок 11" descr="DSC0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61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260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1F77" w:rsidRDefault="00CD1F77">
      <w:pPr>
        <w:jc w:val="both"/>
        <w:rPr>
          <w:sz w:val="28"/>
          <w:szCs w:val="28"/>
          <w:lang w:val="uk-UA"/>
        </w:rPr>
      </w:pPr>
    </w:p>
    <w:p w:rsidR="00460012" w:rsidRDefault="0046001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324082" w:rsidRDefault="00324082">
      <w:pPr>
        <w:jc w:val="both"/>
        <w:rPr>
          <w:sz w:val="28"/>
          <w:szCs w:val="28"/>
          <w:lang w:val="uk-UA"/>
        </w:rPr>
      </w:pPr>
    </w:p>
    <w:p w:rsidR="00793670" w:rsidRDefault="00793670">
      <w:pPr>
        <w:jc w:val="both"/>
        <w:rPr>
          <w:b/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11.</w:t>
      </w:r>
      <w:r>
        <w:rPr>
          <w:sz w:val="28"/>
          <w:szCs w:val="28"/>
          <w:lang w:val="uk-UA"/>
        </w:rPr>
        <w:t xml:space="preserve"> </w:t>
      </w:r>
      <w:r>
        <w:rPr>
          <w:b/>
          <w:i/>
          <w:sz w:val="28"/>
          <w:szCs w:val="28"/>
          <w:lang w:val="uk-UA"/>
        </w:rPr>
        <w:t>Інноваційна діяльність навчального закладу</w:t>
      </w:r>
    </w:p>
    <w:p w:rsidR="00793670" w:rsidRDefault="00793670">
      <w:pPr>
        <w:shd w:val="clear" w:color="auto" w:fill="FFFFFF"/>
        <w:spacing w:line="274" w:lineRule="exact"/>
        <w:ind w:left="38"/>
        <w:jc w:val="both"/>
        <w:rPr>
          <w:color w:val="000000"/>
          <w:spacing w:val="2"/>
          <w:sz w:val="28"/>
          <w:szCs w:val="28"/>
          <w:lang w:val="uk-UA"/>
        </w:rPr>
      </w:pPr>
    </w:p>
    <w:p w:rsidR="00793670" w:rsidRDefault="00793670" w:rsidP="00AA50FF">
      <w:pPr>
        <w:shd w:val="clear" w:color="auto" w:fill="FFFFFF"/>
        <w:spacing w:line="274" w:lineRule="exact"/>
        <w:ind w:left="38" w:firstLine="813"/>
        <w:jc w:val="both"/>
        <w:rPr>
          <w:color w:val="000000"/>
          <w:spacing w:val="2"/>
          <w:sz w:val="28"/>
          <w:szCs w:val="28"/>
          <w:lang w:val="uk-UA"/>
        </w:rPr>
      </w:pPr>
      <w:r>
        <w:rPr>
          <w:color w:val="000000"/>
          <w:spacing w:val="2"/>
          <w:sz w:val="28"/>
          <w:szCs w:val="28"/>
          <w:lang w:val="uk-UA"/>
        </w:rPr>
        <w:t>Протягом останніх трьох років  в НРЦ   здійснюється  робота  за інклюзивно-оздоровчою програмою „Плекаємо здоров’я дитини” як додатка  до  чинних у закладі   програм розвитку дітей  дошкільного віку та програм з фізичного виховання дітей молодшого шкільного віку . Програма затверджена вченою радою Чернігівського обласного інституту післядипломної педагогічної освіти, погоджена ректором Київського державного педагогічного університету і. М.П.Драгоманова. Науковий керівник програми  - Дубогай О.Д., доктор педагогічних наук, професор, завкафедрою фізичного виховання і здоров’я КДПУ ім. М.П.Драгоманова. Програма „Плекаємо здоров’я дитини”– оздоровчого характеру і передбачає спрямування   всієї  роботи з дітьми на збереження і зміцнення їхнього здоров’я.</w:t>
      </w:r>
    </w:p>
    <w:p w:rsidR="00793670" w:rsidRDefault="00793670" w:rsidP="00AA50FF">
      <w:pPr>
        <w:ind w:firstLine="813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З метою забезпечення оптимальної моделі педагогічної взаємодії учасників педагогічного, корекційно- виховного процесу в НРЦ  здійснюється   використання  елементів   </w:t>
      </w:r>
      <w:r>
        <w:rPr>
          <w:sz w:val="28"/>
          <w:lang w:val="uk-UA"/>
        </w:rPr>
        <w:t>педтехнології:</w:t>
      </w:r>
    </w:p>
    <w:p w:rsidR="00793670" w:rsidRDefault="00793670" w:rsidP="00AA50FF">
      <w:pPr>
        <w:numPr>
          <w:ilvl w:val="0"/>
          <w:numId w:val="7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психолого –педагогічне проектування ( автори С.Ладивір,  Т.Піроженко);</w:t>
      </w:r>
    </w:p>
    <w:p w:rsidR="00793670" w:rsidRDefault="00793670" w:rsidP="00AA50FF">
      <w:pPr>
        <w:numPr>
          <w:ilvl w:val="0"/>
          <w:numId w:val="7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“Навчання дітей розповіданню за схемами”( О.Білан, К.Крутій), </w:t>
      </w:r>
    </w:p>
    <w:p w:rsidR="00793670" w:rsidRDefault="00793670" w:rsidP="00AA50FF">
      <w:pPr>
        <w:numPr>
          <w:ilvl w:val="0"/>
          <w:numId w:val="7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“Технологія розвитку логічного мислення”( Х.Кюізенер, Дьенеш)</w:t>
      </w:r>
    </w:p>
    <w:p w:rsidR="00793670" w:rsidRDefault="00793670" w:rsidP="00AA50FF">
      <w:pPr>
        <w:numPr>
          <w:ilvl w:val="0"/>
          <w:numId w:val="7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“Технологія саморозвитку”(М.Монтессорі)</w:t>
      </w:r>
    </w:p>
    <w:p w:rsidR="00793670" w:rsidRDefault="00793670" w:rsidP="00AA50FF">
      <w:pPr>
        <w:numPr>
          <w:ilvl w:val="0"/>
          <w:numId w:val="7"/>
        </w:numPr>
        <w:jc w:val="both"/>
        <w:rPr>
          <w:sz w:val="28"/>
          <w:lang w:val="uk-UA"/>
        </w:rPr>
      </w:pPr>
      <w:r>
        <w:rPr>
          <w:sz w:val="28"/>
          <w:lang w:val="uk-UA"/>
        </w:rPr>
        <w:t>“Технологія інтегрованого навчання і виховання”( Б.Нікітін)</w:t>
      </w:r>
    </w:p>
    <w:p w:rsidR="00793670" w:rsidRDefault="00793670" w:rsidP="00AA50FF">
      <w:pPr>
        <w:pStyle w:val="30"/>
        <w:ind w:firstLine="851"/>
        <w:jc w:val="both"/>
      </w:pPr>
      <w:r>
        <w:t>З метою впровадженя освітньої технології  М.Монтессорі створено пізнавально-сенсорне  середовище  для дітей: осередки у спецгрупах, кабінетах вчителів-дефектологів , зібраний  теоретичний, практичний  матеріал для здійснення роботи по формуванню сенсомотрного розвитку, напрацьовані зразки форм роботи з дітьми по сенсорному вихованню та дидактичні посібники.</w:t>
      </w:r>
    </w:p>
    <w:p w:rsidR="00793670" w:rsidRDefault="00793670">
      <w:pPr>
        <w:spacing w:before="100" w:beforeAutospacing="1" w:after="100" w:afterAutospacing="1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11.Наші досягнення.</w:t>
      </w:r>
    </w:p>
    <w:p w:rsidR="00793670" w:rsidRDefault="00793670" w:rsidP="00AA50FF">
      <w:pPr>
        <w:spacing w:before="100" w:beforeAutospacing="1" w:after="100" w:afterAutospacing="1"/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року в рік  вихованці Центру  разом з педагогічними працівниками   беруть участь в обласному конкурсі дітей з обмеженими можливостями  „Повір у себе” і отримують цінні подарунки. З метою пропаганди здорового і безпечного способу життя брали  участь у Всеукраїнському конкурсі дитячої творчості “Безпека в житті- життя в безпеці”(2014 рік), у Всеукраїнській акції “Лист пораненому”, у Всеукраїнському марафоні “Діти за мир, за єдину Україну”( 2014 рік).</w:t>
      </w:r>
    </w:p>
    <w:p w:rsidR="00793670" w:rsidRDefault="00793670" w:rsidP="00AA50FF">
      <w:pPr>
        <w:tabs>
          <w:tab w:val="left" w:pos="6840"/>
        </w:tabs>
        <w:ind w:firstLine="851"/>
        <w:jc w:val="both"/>
        <w:rPr>
          <w:color w:val="000000"/>
          <w:spacing w:val="2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Зусилля педагогічного колективу Центру спрямовані  на втілення в  практичну діяльність елементів інноваційних технологій. Вчителі і вихователі Центру  завжди в пошуках нових і вдосконаленні існуючих форм, методів навчання і виховання, управління навчально-виховним процесом  з метою забезпечення особистісно- орієнтованої моделі виховання і навчання .</w:t>
      </w:r>
      <w:r>
        <w:rPr>
          <w:color w:val="000000"/>
          <w:spacing w:val="2"/>
          <w:sz w:val="28"/>
          <w:szCs w:val="28"/>
          <w:lang w:val="uk-UA"/>
        </w:rPr>
        <w:t>Продовжується  робота по впровадженню технології „Українська ейдетика” На основі даної  технології  практичний психолог Васько А.М.  впроваджує власну програму розвитку пізнавальної активності дошкільника методами ейдетики „Ейдетика для дошкільнят” , яка затверджена експертною групою обласного центру практичної психології і соціальної роботи та рекомендована до використання в роботі практичними психологами області.</w:t>
      </w:r>
    </w:p>
    <w:p w:rsidR="00793670" w:rsidRDefault="00793670" w:rsidP="00AA50FF">
      <w:pPr>
        <w:tabs>
          <w:tab w:val="left" w:pos="6840"/>
        </w:tabs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Методичні рекомендації “Розвиток творчих здібностей і нахилів дітей шляхом гурткової роботи” вихователя Череп Н.О., “Малятам про Королеву Математику”, “Свічечка духовності” вчителя-дефектолога Тищенко Т.М.  схвалені  науково- методичною радою Чернігівського обласного інституту післядипломної педагогічної освіти та рекомендовані  до використання в практичній діяльності  педагогічними працівниками  області.</w:t>
      </w:r>
    </w:p>
    <w:p w:rsidR="00793670" w:rsidRDefault="00793670" w:rsidP="00AA50FF">
      <w:pPr>
        <w:ind w:firstLine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Питання діяльності навчально- реабілітаційного центру постійно висвітлюються  в  місцевих  засобах масової інформації, інформація про діяльність Центру та його керівника Гусаченко С.В. занесена до книги Слави  під назвою “20 славетних прилучан”</w:t>
      </w:r>
    </w:p>
    <w:p w:rsidR="00793670" w:rsidRDefault="00793670">
      <w:pPr>
        <w:rPr>
          <w:sz w:val="28"/>
          <w:szCs w:val="28"/>
          <w:lang w:val="uk-UA"/>
        </w:rPr>
      </w:pPr>
    </w:p>
    <w:p w:rsidR="00793670" w:rsidRDefault="00793670">
      <w:pPr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Питання, які потребують вирішення:</w:t>
      </w:r>
    </w:p>
    <w:p w:rsidR="00793670" w:rsidRDefault="00793670">
      <w:pPr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Закінчення поточного ремонту</w:t>
      </w:r>
      <w:r>
        <w:rPr>
          <w:b/>
          <w:bCs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шкільного блоку Центру.</w:t>
      </w:r>
    </w:p>
    <w:p w:rsidR="00793670" w:rsidRDefault="00793670">
      <w:pPr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Проведення поточного ремонту відмостки навколо будівлі</w:t>
      </w:r>
    </w:p>
    <w:p w:rsidR="00793670" w:rsidRDefault="00793670">
      <w:pPr>
        <w:numPr>
          <w:ilvl w:val="0"/>
          <w:numId w:val="8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Накриття шатрового даху будівлі.</w:t>
      </w:r>
    </w:p>
    <w:p w:rsidR="00793670" w:rsidRDefault="00793670">
      <w:pPr>
        <w:rPr>
          <w:b/>
          <w:bCs/>
          <w:sz w:val="28"/>
          <w:szCs w:val="28"/>
          <w:lang w:val="uk-UA"/>
        </w:rPr>
      </w:pPr>
    </w:p>
    <w:p w:rsidR="00793670" w:rsidRDefault="00793670">
      <w:pPr>
        <w:rPr>
          <w:b/>
          <w:bCs/>
          <w:sz w:val="28"/>
          <w:szCs w:val="28"/>
          <w:lang w:val="uk-UA"/>
        </w:rPr>
      </w:pPr>
    </w:p>
    <w:p w:rsidR="00793670" w:rsidRDefault="00793670">
      <w:pPr>
        <w:spacing w:after="60" w:line="360" w:lineRule="auto"/>
        <w:rPr>
          <w:sz w:val="28"/>
          <w:szCs w:val="28"/>
          <w:lang w:val="uk-UA"/>
        </w:rPr>
      </w:pPr>
    </w:p>
    <w:p w:rsidR="00793670" w:rsidRDefault="00793670">
      <w:pPr>
        <w:spacing w:before="100" w:beforeAutospacing="1" w:after="100" w:afterAutospacing="1"/>
        <w:rPr>
          <w:sz w:val="28"/>
          <w:szCs w:val="28"/>
          <w:lang w:val="uk-UA"/>
        </w:rPr>
      </w:pPr>
    </w:p>
    <w:p w:rsidR="00793670" w:rsidRDefault="00793670">
      <w:pPr>
        <w:rPr>
          <w:sz w:val="28"/>
          <w:szCs w:val="32"/>
          <w:lang w:val="uk-UA"/>
        </w:rPr>
      </w:pPr>
    </w:p>
    <w:sectPr w:rsidR="00793670" w:rsidSect="00A25D18">
      <w:headerReference w:type="even" r:id="rId48"/>
      <w:headerReference w:type="default" r:id="rId49"/>
      <w:pgSz w:w="11906" w:h="16838"/>
      <w:pgMar w:top="1134" w:right="850" w:bottom="567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22DD" w:rsidRDefault="00DD22DD">
      <w:r>
        <w:separator/>
      </w:r>
    </w:p>
  </w:endnote>
  <w:endnote w:type="continuationSeparator" w:id="1">
    <w:p w:rsidR="00DD22DD" w:rsidRDefault="00DD22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22DD" w:rsidRDefault="00DD22DD">
      <w:r>
        <w:separator/>
      </w:r>
    </w:p>
  </w:footnote>
  <w:footnote w:type="continuationSeparator" w:id="1">
    <w:p w:rsidR="00DD22DD" w:rsidRDefault="00DD22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670" w:rsidRDefault="0079367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3670" w:rsidRDefault="00793670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670" w:rsidRDefault="00793670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9606A">
      <w:rPr>
        <w:rStyle w:val="a4"/>
        <w:noProof/>
      </w:rPr>
      <w:t>3</w:t>
    </w:r>
    <w:r>
      <w:rPr>
        <w:rStyle w:val="a4"/>
      </w:rPr>
      <w:fldChar w:fldCharType="end"/>
    </w:r>
  </w:p>
  <w:p w:rsidR="00793670" w:rsidRDefault="00793670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B69"/>
    <w:multiLevelType w:val="hybridMultilevel"/>
    <w:tmpl w:val="4A645084"/>
    <w:lvl w:ilvl="0" w:tplc="907A1CA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">
    <w:nsid w:val="159934DE"/>
    <w:multiLevelType w:val="hybridMultilevel"/>
    <w:tmpl w:val="872E5754"/>
    <w:lvl w:ilvl="0" w:tplc="3A88EA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7381F1C"/>
    <w:multiLevelType w:val="hybridMultilevel"/>
    <w:tmpl w:val="1FE884A0"/>
    <w:lvl w:ilvl="0" w:tplc="946ECE8A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B46574"/>
    <w:multiLevelType w:val="hybridMultilevel"/>
    <w:tmpl w:val="8DEC0CEA"/>
    <w:lvl w:ilvl="0" w:tplc="AFC002D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625C29"/>
    <w:multiLevelType w:val="hybridMultilevel"/>
    <w:tmpl w:val="57D02B2C"/>
    <w:lvl w:ilvl="0" w:tplc="025AB4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01B66EC"/>
    <w:multiLevelType w:val="hybridMultilevel"/>
    <w:tmpl w:val="D14CF226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6">
    <w:nsid w:val="593D3896"/>
    <w:multiLevelType w:val="hybridMultilevel"/>
    <w:tmpl w:val="CC9C27F0"/>
    <w:lvl w:ilvl="0" w:tplc="CBE6AFA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E4432C"/>
    <w:multiLevelType w:val="hybridMultilevel"/>
    <w:tmpl w:val="E7F66808"/>
    <w:lvl w:ilvl="0" w:tplc="BC3CC12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3D65"/>
    <w:rsid w:val="00180C2D"/>
    <w:rsid w:val="001C31E9"/>
    <w:rsid w:val="0026432F"/>
    <w:rsid w:val="002C4F44"/>
    <w:rsid w:val="00324082"/>
    <w:rsid w:val="00426E97"/>
    <w:rsid w:val="00460012"/>
    <w:rsid w:val="00462507"/>
    <w:rsid w:val="00543C5A"/>
    <w:rsid w:val="00563D65"/>
    <w:rsid w:val="006123C5"/>
    <w:rsid w:val="00624283"/>
    <w:rsid w:val="006C3EF7"/>
    <w:rsid w:val="00766C51"/>
    <w:rsid w:val="00793670"/>
    <w:rsid w:val="008B222C"/>
    <w:rsid w:val="0093454C"/>
    <w:rsid w:val="00941C04"/>
    <w:rsid w:val="00971049"/>
    <w:rsid w:val="009C3B03"/>
    <w:rsid w:val="00A25D18"/>
    <w:rsid w:val="00AA50FF"/>
    <w:rsid w:val="00BD0268"/>
    <w:rsid w:val="00CD1F77"/>
    <w:rsid w:val="00DC1536"/>
    <w:rsid w:val="00DD22DD"/>
    <w:rsid w:val="00DF10E9"/>
    <w:rsid w:val="00F9606A"/>
    <w:rsid w:val="00FA7600"/>
    <w:rsid w:val="00FC1E98"/>
    <w:rsid w:val="00FC6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Georgia" w:hAnsi="Georgia"/>
      <w:b/>
      <w:i/>
      <w:sz w:val="56"/>
      <w:szCs w:val="72"/>
      <w:lang w:val="uk-UA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Georgia" w:hAnsi="Georgia"/>
      <w:b/>
      <w:sz w:val="56"/>
      <w:szCs w:val="56"/>
      <w:lang w:val="uk-UA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i/>
      <w:iCs/>
      <w:sz w:val="28"/>
      <w:szCs w:val="28"/>
      <w:lang w:val="uk-UA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  <w:szCs w:val="28"/>
      <w:lang w:val="uk-UA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pPr>
      <w:tabs>
        <w:tab w:val="center" w:pos="4677"/>
        <w:tab w:val="right" w:pos="9355"/>
      </w:tabs>
    </w:pPr>
  </w:style>
  <w:style w:type="character" w:styleId="a4">
    <w:name w:val="page number"/>
    <w:basedOn w:val="a0"/>
    <w:semiHidden/>
  </w:style>
  <w:style w:type="paragraph" w:styleId="a5">
    <w:name w:val="Body Text"/>
    <w:basedOn w:val="a"/>
    <w:semiHidden/>
    <w:pPr>
      <w:jc w:val="center"/>
    </w:pPr>
    <w:rPr>
      <w:rFonts w:ascii="Georgia" w:hAnsi="Georgia"/>
      <w:b/>
      <w:i/>
      <w:sz w:val="56"/>
      <w:szCs w:val="72"/>
      <w:lang w:val="uk-UA"/>
    </w:rPr>
  </w:style>
  <w:style w:type="paragraph" w:styleId="20">
    <w:name w:val="Body Text 2"/>
    <w:basedOn w:val="a"/>
    <w:semiHidden/>
    <w:pPr>
      <w:jc w:val="both"/>
    </w:pPr>
    <w:rPr>
      <w:bCs/>
      <w:iCs/>
      <w:sz w:val="28"/>
      <w:szCs w:val="28"/>
      <w:lang w:val="uk-UA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Normal (Web)"/>
    <w:basedOn w:val="a"/>
    <w:semiHidden/>
    <w:pPr>
      <w:spacing w:before="100" w:beforeAutospacing="1" w:after="100" w:afterAutospacing="1"/>
    </w:pPr>
  </w:style>
  <w:style w:type="paragraph" w:styleId="30">
    <w:name w:val="Body Text 3"/>
    <w:basedOn w:val="a"/>
    <w:semiHidden/>
    <w:pPr>
      <w:spacing w:before="100" w:beforeAutospacing="1" w:after="100" w:afterAutospacing="1"/>
    </w:pPr>
    <w:rPr>
      <w:sz w:val="28"/>
      <w:szCs w:val="28"/>
      <w:lang w:val="uk-UA"/>
    </w:rPr>
  </w:style>
  <w:style w:type="paragraph" w:styleId="a8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hyperlink" Target="http://aphorism.org.ua/search.php?keyword=%D0%92%D1%96%D1%81%D1%81%D0%B0%D1%80%D1%96%D0%BE%D0%BD%20%D0%91%D0%84%D0%9B%D0%86%D0%9D%D0%A1%D0%AC%D0%9A%D0%98%D0%99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7736</Words>
  <Characters>4410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HOME</Company>
  <LinksUpToDate>false</LinksUpToDate>
  <CharactersWithSpaces>12122</CharactersWithSpaces>
  <SharedDoc>false</SharedDoc>
  <HLinks>
    <vt:vector size="6" baseType="variant">
      <vt:variant>
        <vt:i4>2424954</vt:i4>
      </vt:variant>
      <vt:variant>
        <vt:i4>0</vt:i4>
      </vt:variant>
      <vt:variant>
        <vt:i4>0</vt:i4>
      </vt:variant>
      <vt:variant>
        <vt:i4>5</vt:i4>
      </vt:variant>
      <vt:variant>
        <vt:lpwstr>http://aphorism.org.ua/search.php?keyword=%D0%92%D1%96%D1%81%D1%81%D0%B0%D1%80%D1%96%D0%BE%D0%BD%20%D0%91%D0%84%D0%9B%D0%86%D0%9D%D0%A1%D0%AC%D0%9A%D0%98%D0%99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subject/>
  <dc:creator>USER</dc:creator>
  <cp:keywords/>
  <dc:description/>
  <cp:lastModifiedBy>Сергей</cp:lastModifiedBy>
  <cp:revision>2</cp:revision>
  <cp:lastPrinted>2011-07-14T10:12:00Z</cp:lastPrinted>
  <dcterms:created xsi:type="dcterms:W3CDTF">2014-12-22T08:59:00Z</dcterms:created>
  <dcterms:modified xsi:type="dcterms:W3CDTF">2014-12-22T08:59:00Z</dcterms:modified>
</cp:coreProperties>
</file>